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A89A5" w14:textId="77777777" w:rsidR="000347C9" w:rsidRPr="002B5AA8" w:rsidRDefault="000347C9" w:rsidP="000347C9">
      <w:pPr>
        <w:pStyle w:val="Cmsor10"/>
        <w:keepNext/>
        <w:keepLines/>
        <w:shd w:val="clear" w:color="auto" w:fill="auto"/>
        <w:spacing w:after="120"/>
        <w:rPr>
          <w:rFonts w:asciiTheme="minorHAnsi" w:hAnsiTheme="minorHAnsi" w:cstheme="minorHAnsi"/>
        </w:rPr>
      </w:pPr>
      <w:bookmarkStart w:id="0" w:name="bookmark12"/>
      <w:bookmarkStart w:id="1" w:name="bookmark13"/>
      <w:r w:rsidRPr="002B5AA8">
        <w:rPr>
          <w:rFonts w:asciiTheme="minorHAnsi" w:hAnsiTheme="minorHAnsi" w:cstheme="minorHAnsi"/>
          <w:color w:val="000000"/>
          <w:sz w:val="32"/>
          <w:szCs w:val="32"/>
          <w:lang w:eastAsia="hu-HU" w:bidi="hu-HU"/>
        </w:rPr>
        <w:t>A</w:t>
      </w:r>
      <w:r w:rsidRPr="002B5AA8">
        <w:rPr>
          <w:rFonts w:asciiTheme="minorHAnsi" w:hAnsiTheme="minorHAnsi" w:cstheme="minorHAnsi"/>
          <w:color w:val="000000"/>
          <w:lang w:eastAsia="hu-HU" w:bidi="hu-HU"/>
        </w:rPr>
        <w:t>DATKEZELÉSI ÉS HOZZÁJÁRULÓ NYILATKOZAT</w:t>
      </w:r>
      <w:bookmarkEnd w:id="0"/>
      <w:bookmarkEnd w:id="1"/>
    </w:p>
    <w:p w14:paraId="13EF5EDA" w14:textId="0786B2F9" w:rsidR="000347C9" w:rsidRPr="00AF3022" w:rsidRDefault="000347C9" w:rsidP="000347C9">
      <w:pPr>
        <w:jc w:val="center"/>
        <w:rPr>
          <w:rFonts w:asciiTheme="minorHAnsi" w:eastAsia="Times New Roman" w:hAnsiTheme="minorHAnsi" w:cstheme="minorHAnsi"/>
          <w:b/>
          <w:bCs/>
        </w:rPr>
      </w:pPr>
      <w:r w:rsidRPr="00AF3022">
        <w:rPr>
          <w:rFonts w:asciiTheme="minorHAnsi" w:eastAsia="Times New Roman" w:hAnsiTheme="minorHAnsi" w:cstheme="minorHAnsi"/>
          <w:b/>
          <w:bCs/>
        </w:rPr>
        <w:t>„Állati Jó” Lovastábor 202</w:t>
      </w:r>
      <w:r>
        <w:rPr>
          <w:rFonts w:asciiTheme="minorHAnsi" w:eastAsia="Times New Roman" w:hAnsiTheme="minorHAnsi" w:cstheme="minorHAnsi"/>
          <w:b/>
          <w:bCs/>
        </w:rPr>
        <w:t>3</w:t>
      </w:r>
    </w:p>
    <w:p w14:paraId="611697DA" w14:textId="77777777" w:rsidR="000347C9" w:rsidRPr="00AF3022" w:rsidRDefault="000347C9" w:rsidP="000347C9">
      <w:pPr>
        <w:jc w:val="both"/>
        <w:rPr>
          <w:rFonts w:asciiTheme="minorHAnsi" w:eastAsia="Times New Roman" w:hAnsiTheme="minorHAnsi" w:cstheme="minorHAnsi"/>
          <w:sz w:val="22"/>
          <w:szCs w:val="22"/>
        </w:rPr>
      </w:pPr>
    </w:p>
    <w:p w14:paraId="3ACC6B0D" w14:textId="77777777" w:rsidR="000347C9" w:rsidRPr="00AF3022" w:rsidRDefault="000347C9" w:rsidP="000347C9">
      <w:pPr>
        <w:jc w:val="both"/>
        <w:rPr>
          <w:rFonts w:asciiTheme="minorHAnsi" w:eastAsia="Times New Roman" w:hAnsiTheme="minorHAnsi" w:cstheme="minorHAnsi"/>
          <w:sz w:val="22"/>
          <w:szCs w:val="22"/>
        </w:rPr>
      </w:pPr>
      <w:r w:rsidRPr="00AF3022">
        <w:rPr>
          <w:rFonts w:asciiTheme="minorHAnsi" w:eastAsia="Times New Roman" w:hAnsiTheme="minorHAnsi" w:cstheme="minorHAnsi"/>
          <w:sz w:val="22"/>
          <w:szCs w:val="22"/>
        </w:rPr>
        <w:t>A táborban a gyermek biztonsága érdekében a Jászkarajenői Szolgáltató Nonprofit Kft, valamint a táborban dolgozó illetékes munkatársak elkérik és kezelik a gyermek és a szülő következő személyes adatait:</w:t>
      </w:r>
    </w:p>
    <w:p w14:paraId="4F3397EE" w14:textId="77777777" w:rsidR="000347C9" w:rsidRPr="00AF3022" w:rsidRDefault="000347C9" w:rsidP="000347C9">
      <w:pPr>
        <w:jc w:val="both"/>
        <w:rPr>
          <w:rFonts w:asciiTheme="minorHAnsi" w:eastAsia="Times New Roman" w:hAnsiTheme="minorHAnsi" w:cstheme="minorHAnsi"/>
          <w:sz w:val="16"/>
          <w:szCs w:val="16"/>
        </w:rPr>
      </w:pPr>
    </w:p>
    <w:p w14:paraId="095866DF" w14:textId="77777777" w:rsidR="000347C9" w:rsidRPr="00AF3022" w:rsidRDefault="000347C9" w:rsidP="000347C9">
      <w:pPr>
        <w:jc w:val="both"/>
        <w:rPr>
          <w:rFonts w:asciiTheme="minorHAnsi" w:eastAsia="Times New Roman" w:hAnsiTheme="minorHAnsi" w:cstheme="minorHAnsi"/>
          <w:sz w:val="22"/>
          <w:szCs w:val="22"/>
        </w:rPr>
      </w:pPr>
      <w:r w:rsidRPr="00AF3022">
        <w:rPr>
          <w:rFonts w:asciiTheme="minorHAnsi" w:eastAsia="Times New Roman" w:hAnsiTheme="minorHAnsi" w:cstheme="minorHAnsi"/>
          <w:sz w:val="22"/>
          <w:szCs w:val="22"/>
        </w:rPr>
        <w:t xml:space="preserve">A táborozó gyermek természetes azonosító adatai, TAJ száma, különleges egészségi adatai amennyiben van, - pl. </w:t>
      </w:r>
      <w:proofErr w:type="gramStart"/>
      <w:r w:rsidRPr="00AF3022">
        <w:rPr>
          <w:rFonts w:asciiTheme="minorHAnsi" w:eastAsia="Times New Roman" w:hAnsiTheme="minorHAnsi" w:cstheme="minorHAnsi"/>
          <w:sz w:val="22"/>
          <w:szCs w:val="22"/>
        </w:rPr>
        <w:t>allergia,-</w:t>
      </w:r>
      <w:proofErr w:type="gramEnd"/>
    </w:p>
    <w:p w14:paraId="1F6F3196" w14:textId="77777777" w:rsidR="000347C9" w:rsidRPr="00AF3022" w:rsidRDefault="000347C9" w:rsidP="000347C9">
      <w:pPr>
        <w:jc w:val="both"/>
        <w:rPr>
          <w:rFonts w:asciiTheme="minorHAnsi" w:eastAsia="Times New Roman" w:hAnsiTheme="minorHAnsi" w:cstheme="minorHAnsi"/>
          <w:sz w:val="22"/>
          <w:szCs w:val="22"/>
        </w:rPr>
      </w:pPr>
      <w:r w:rsidRPr="00AF3022">
        <w:rPr>
          <w:rFonts w:asciiTheme="minorHAnsi" w:eastAsia="Times New Roman" w:hAnsiTheme="minorHAnsi" w:cstheme="minorHAnsi"/>
          <w:sz w:val="22"/>
          <w:szCs w:val="22"/>
        </w:rPr>
        <w:t>A szülők személyes adatai közül: neve, címe, elérhetőségei, és természetes személyi azonosító adatai.</w:t>
      </w:r>
    </w:p>
    <w:p w14:paraId="07CE004B" w14:textId="77777777" w:rsidR="000347C9" w:rsidRDefault="000347C9" w:rsidP="000347C9">
      <w:pPr>
        <w:jc w:val="both"/>
        <w:rPr>
          <w:rFonts w:asciiTheme="minorHAnsi" w:eastAsia="Times New Roman" w:hAnsiTheme="minorHAnsi" w:cstheme="minorHAnsi"/>
          <w:sz w:val="22"/>
          <w:szCs w:val="22"/>
        </w:rPr>
      </w:pPr>
    </w:p>
    <w:p w14:paraId="04EDE496" w14:textId="77777777" w:rsidR="000347C9" w:rsidRPr="00AF3022" w:rsidRDefault="000347C9" w:rsidP="000347C9">
      <w:pPr>
        <w:jc w:val="both"/>
        <w:rPr>
          <w:rFonts w:asciiTheme="minorHAnsi" w:eastAsia="Times New Roman" w:hAnsiTheme="minorHAnsi" w:cstheme="minorHAnsi"/>
          <w:sz w:val="22"/>
          <w:szCs w:val="22"/>
        </w:rPr>
      </w:pPr>
      <w:r w:rsidRPr="00AF3022">
        <w:rPr>
          <w:rFonts w:asciiTheme="minorHAnsi" w:eastAsia="Times New Roman" w:hAnsiTheme="minorHAnsi" w:cstheme="minorHAnsi"/>
          <w:sz w:val="22"/>
          <w:szCs w:val="22"/>
        </w:rPr>
        <w:t xml:space="preserve">A szülő a kiskorú gyermeke beíratásával </w:t>
      </w:r>
      <w:r w:rsidRPr="00AF3022">
        <w:rPr>
          <w:rFonts w:asciiTheme="minorHAnsi" w:eastAsia="Times New Roman" w:hAnsiTheme="minorHAnsi" w:cstheme="minorHAnsi"/>
          <w:b/>
          <w:bCs/>
          <w:sz w:val="22"/>
          <w:szCs w:val="22"/>
        </w:rPr>
        <w:t>hozzájárul gyermeke és saját személyes adatainak kezeléséhez</w:t>
      </w:r>
      <w:r w:rsidRPr="00AF3022">
        <w:rPr>
          <w:rFonts w:asciiTheme="minorHAnsi" w:eastAsia="Times New Roman" w:hAnsiTheme="minorHAnsi" w:cstheme="minorHAnsi"/>
          <w:sz w:val="22"/>
          <w:szCs w:val="22"/>
        </w:rPr>
        <w:t xml:space="preserve">, a Jászkarajenői Szolgáltató Nonprofit Kft. által, valamint tudomásul veszi a Jászkarajenői Szolgáltató Nonprofit Kft - </w:t>
      </w:r>
      <w:r w:rsidRPr="00AF3022">
        <w:rPr>
          <w:rFonts w:asciiTheme="minorHAnsi" w:eastAsia="Times New Roman" w:hAnsiTheme="minorHAnsi" w:cstheme="minorHAnsi"/>
          <w:b/>
          <w:bCs/>
          <w:sz w:val="22"/>
          <w:szCs w:val="22"/>
        </w:rPr>
        <w:t xml:space="preserve">mint szervező </w:t>
      </w:r>
      <w:r w:rsidRPr="00AF3022">
        <w:rPr>
          <w:rFonts w:asciiTheme="minorHAnsi" w:eastAsia="Times New Roman" w:hAnsiTheme="minorHAnsi" w:cstheme="minorHAnsi"/>
          <w:sz w:val="22"/>
          <w:szCs w:val="22"/>
        </w:rPr>
        <w:t xml:space="preserve">- </w:t>
      </w:r>
      <w:r w:rsidRPr="00AF3022">
        <w:rPr>
          <w:rFonts w:asciiTheme="minorHAnsi" w:eastAsia="Times New Roman" w:hAnsiTheme="minorHAnsi" w:cstheme="minorHAnsi"/>
          <w:i/>
          <w:iCs/>
          <w:sz w:val="22"/>
          <w:szCs w:val="22"/>
        </w:rPr>
        <w:t>Adatvédelmi tájékoztatójában</w:t>
      </w:r>
      <w:r w:rsidRPr="00AF3022">
        <w:rPr>
          <w:rFonts w:asciiTheme="minorHAnsi" w:eastAsia="Times New Roman" w:hAnsiTheme="minorHAnsi" w:cstheme="minorHAnsi"/>
          <w:sz w:val="22"/>
          <w:szCs w:val="22"/>
        </w:rPr>
        <w:t xml:space="preserve"> foglaltakat, melyek elolvashatóak a tábor helyszínéül szolgáló Jászkarajenői Lovascentrum területén kifüggesztve (Jászkarajenő, Árpád utca 29/A)</w:t>
      </w:r>
    </w:p>
    <w:p w14:paraId="35670FD5" w14:textId="77777777" w:rsidR="000347C9" w:rsidRPr="00AF3022" w:rsidRDefault="000347C9" w:rsidP="000347C9">
      <w:pPr>
        <w:jc w:val="both"/>
        <w:rPr>
          <w:rFonts w:asciiTheme="minorHAnsi" w:eastAsia="Times New Roman" w:hAnsiTheme="minorHAnsi" w:cstheme="minorHAnsi"/>
          <w:sz w:val="22"/>
          <w:szCs w:val="22"/>
        </w:rPr>
      </w:pPr>
      <w:r w:rsidRPr="00AF3022">
        <w:rPr>
          <w:rFonts w:asciiTheme="minorHAnsi" w:eastAsia="Times New Roman" w:hAnsiTheme="minorHAnsi" w:cstheme="minorHAnsi"/>
          <w:b/>
          <w:bCs/>
          <w:sz w:val="22"/>
          <w:szCs w:val="22"/>
        </w:rPr>
        <w:t>Az adatkezelés célja</w:t>
      </w:r>
      <w:r w:rsidRPr="00AF3022">
        <w:rPr>
          <w:rFonts w:asciiTheme="minorHAnsi" w:eastAsia="Times New Roman" w:hAnsiTheme="minorHAnsi" w:cstheme="minorHAnsi"/>
          <w:sz w:val="22"/>
          <w:szCs w:val="22"/>
        </w:rPr>
        <w:t>: kapcsolattartás, szükség esetén a gyermek orvosi ellátása, étkezési befizetések kezelése.</w:t>
      </w:r>
    </w:p>
    <w:p w14:paraId="4DD720D7" w14:textId="77777777" w:rsidR="000347C9" w:rsidRDefault="000347C9" w:rsidP="000347C9">
      <w:pPr>
        <w:jc w:val="both"/>
        <w:rPr>
          <w:rFonts w:asciiTheme="minorHAnsi" w:eastAsia="Times New Roman" w:hAnsiTheme="minorHAnsi" w:cstheme="minorHAnsi"/>
          <w:b/>
          <w:bCs/>
          <w:sz w:val="22"/>
          <w:szCs w:val="22"/>
        </w:rPr>
      </w:pPr>
    </w:p>
    <w:p w14:paraId="5113B65D" w14:textId="77777777" w:rsidR="000347C9" w:rsidRPr="00AF3022" w:rsidRDefault="000347C9" w:rsidP="000347C9">
      <w:pPr>
        <w:jc w:val="both"/>
        <w:rPr>
          <w:rFonts w:asciiTheme="minorHAnsi" w:eastAsia="Times New Roman" w:hAnsiTheme="minorHAnsi" w:cstheme="minorHAnsi"/>
          <w:sz w:val="22"/>
          <w:szCs w:val="22"/>
        </w:rPr>
      </w:pPr>
      <w:r w:rsidRPr="00AF3022">
        <w:rPr>
          <w:rFonts w:asciiTheme="minorHAnsi" w:eastAsia="Times New Roman" w:hAnsiTheme="minorHAnsi" w:cstheme="minorHAnsi"/>
          <w:b/>
          <w:bCs/>
          <w:sz w:val="22"/>
          <w:szCs w:val="22"/>
        </w:rPr>
        <w:t>Az adatok tárolásának módja</w:t>
      </w:r>
      <w:r w:rsidRPr="00AF3022">
        <w:rPr>
          <w:rFonts w:asciiTheme="minorHAnsi" w:eastAsia="Times New Roman" w:hAnsiTheme="minorHAnsi" w:cstheme="minorHAnsi"/>
          <w:sz w:val="22"/>
          <w:szCs w:val="22"/>
        </w:rPr>
        <w:t>: papír alapú és elektronikus</w:t>
      </w:r>
      <w:r>
        <w:rPr>
          <w:rFonts w:asciiTheme="minorHAnsi" w:eastAsia="Times New Roman" w:hAnsiTheme="minorHAnsi" w:cstheme="minorHAnsi"/>
          <w:sz w:val="22"/>
          <w:szCs w:val="22"/>
        </w:rPr>
        <w:t xml:space="preserve">. </w:t>
      </w:r>
      <w:r w:rsidRPr="00AF3022">
        <w:rPr>
          <w:rFonts w:asciiTheme="minorHAnsi" w:eastAsia="Times New Roman" w:hAnsiTheme="minorHAnsi" w:cstheme="minorHAnsi"/>
          <w:b/>
          <w:bCs/>
          <w:sz w:val="22"/>
          <w:szCs w:val="22"/>
        </w:rPr>
        <w:t>Az adatkezelés időtartama</w:t>
      </w:r>
      <w:r w:rsidRPr="00AF3022">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lásd az adatkezelési tájékoztatót</w:t>
      </w:r>
    </w:p>
    <w:p w14:paraId="7C47FAF4" w14:textId="77777777" w:rsidR="000347C9" w:rsidRDefault="000347C9" w:rsidP="000347C9">
      <w:pPr>
        <w:jc w:val="both"/>
        <w:rPr>
          <w:rFonts w:asciiTheme="minorHAnsi" w:eastAsia="Times New Roman" w:hAnsiTheme="minorHAnsi" w:cstheme="minorHAnsi"/>
          <w:b/>
          <w:bCs/>
          <w:sz w:val="22"/>
          <w:szCs w:val="22"/>
        </w:rPr>
      </w:pPr>
      <w:bookmarkStart w:id="2" w:name="bookmark6"/>
      <w:bookmarkStart w:id="3" w:name="bookmark7"/>
    </w:p>
    <w:p w14:paraId="7073556E" w14:textId="77777777" w:rsidR="000347C9" w:rsidRPr="00AF3022" w:rsidRDefault="000347C9" w:rsidP="000347C9">
      <w:pPr>
        <w:jc w:val="both"/>
        <w:rPr>
          <w:rFonts w:asciiTheme="minorHAnsi" w:eastAsia="Times New Roman" w:hAnsiTheme="minorHAnsi" w:cstheme="minorHAnsi"/>
          <w:b/>
          <w:bCs/>
          <w:sz w:val="22"/>
          <w:szCs w:val="22"/>
        </w:rPr>
      </w:pPr>
      <w:r w:rsidRPr="00AF3022">
        <w:rPr>
          <w:rFonts w:asciiTheme="minorHAnsi" w:eastAsia="Times New Roman" w:hAnsiTheme="minorHAnsi" w:cstheme="minorHAnsi"/>
          <w:b/>
          <w:bCs/>
          <w:sz w:val="22"/>
          <w:szCs w:val="22"/>
        </w:rPr>
        <w:t>Az adatokhoz való hozzáféréssel rendelkezők köre</w:t>
      </w:r>
      <w:r w:rsidRPr="00AF3022">
        <w:rPr>
          <w:rFonts w:asciiTheme="minorHAnsi" w:eastAsia="Times New Roman" w:hAnsiTheme="minorHAnsi" w:cstheme="minorHAnsi"/>
          <w:sz w:val="22"/>
          <w:szCs w:val="22"/>
        </w:rPr>
        <w:t>: (Adatkezelők:)</w:t>
      </w:r>
      <w:bookmarkEnd w:id="2"/>
      <w:bookmarkEnd w:id="3"/>
    </w:p>
    <w:p w14:paraId="13A1414B" w14:textId="77777777" w:rsidR="000347C9" w:rsidRPr="00AF3022" w:rsidRDefault="000347C9" w:rsidP="000347C9">
      <w:pPr>
        <w:jc w:val="both"/>
        <w:rPr>
          <w:rFonts w:asciiTheme="minorHAnsi" w:eastAsia="Times New Roman" w:hAnsiTheme="minorHAnsi" w:cstheme="minorHAnsi"/>
          <w:sz w:val="22"/>
          <w:szCs w:val="22"/>
        </w:rPr>
      </w:pPr>
      <w:r w:rsidRPr="00AF3022">
        <w:rPr>
          <w:rFonts w:asciiTheme="minorHAnsi" w:eastAsia="Times New Roman" w:hAnsiTheme="minorHAnsi" w:cstheme="minorHAnsi"/>
          <w:i/>
          <w:iCs/>
          <w:sz w:val="22"/>
          <w:szCs w:val="22"/>
        </w:rPr>
        <w:t>A tábor dolgozói közül a gyermekekkel nevelési, oktatási, szakértői, tanácsadói vagy más, a tábor alapfeladataival kapcsolatban tevékenységet végző</w:t>
      </w:r>
      <w:r>
        <w:rPr>
          <w:rFonts w:asciiTheme="minorHAnsi" w:eastAsia="Times New Roman" w:hAnsiTheme="minorHAnsi" w:cstheme="minorHAnsi"/>
          <w:i/>
          <w:iCs/>
          <w:sz w:val="22"/>
          <w:szCs w:val="22"/>
        </w:rPr>
        <w:t xml:space="preserve">, a Szervezővel </w:t>
      </w:r>
      <w:r w:rsidRPr="00AF3022">
        <w:rPr>
          <w:rFonts w:asciiTheme="minorHAnsi" w:eastAsia="Times New Roman" w:hAnsiTheme="minorHAnsi" w:cstheme="minorHAnsi"/>
          <w:i/>
          <w:iCs/>
          <w:sz w:val="22"/>
          <w:szCs w:val="22"/>
        </w:rPr>
        <w:t xml:space="preserve">jogviszonyban álló ügyintézői, vagy az ezzel kapcsolatos nyilatkozatot aláíró megbízási jogviszonyban alkalmazottak - </w:t>
      </w:r>
      <w:r w:rsidRPr="00AF3022">
        <w:rPr>
          <w:rFonts w:asciiTheme="minorHAnsi" w:eastAsia="Times New Roman" w:hAnsiTheme="minorHAnsi" w:cstheme="minorHAnsi"/>
          <w:sz w:val="22"/>
          <w:szCs w:val="22"/>
        </w:rPr>
        <w:t>mint adatkezelők - a személyes adatokat a jogszabályi előírások szerint kezelik.</w:t>
      </w:r>
    </w:p>
    <w:p w14:paraId="2C52961E" w14:textId="77777777" w:rsidR="000347C9" w:rsidRDefault="000347C9" w:rsidP="000347C9">
      <w:pPr>
        <w:jc w:val="both"/>
        <w:rPr>
          <w:rFonts w:asciiTheme="minorHAnsi" w:eastAsia="Times New Roman" w:hAnsiTheme="minorHAnsi" w:cstheme="minorHAnsi"/>
          <w:b/>
          <w:bCs/>
          <w:sz w:val="22"/>
          <w:szCs w:val="22"/>
        </w:rPr>
      </w:pPr>
    </w:p>
    <w:p w14:paraId="7755B564" w14:textId="77777777" w:rsidR="000347C9" w:rsidRPr="00AF3022" w:rsidRDefault="000347C9" w:rsidP="000347C9">
      <w:pPr>
        <w:jc w:val="both"/>
        <w:rPr>
          <w:rFonts w:asciiTheme="minorHAnsi" w:eastAsia="Times New Roman" w:hAnsiTheme="minorHAnsi" w:cstheme="minorHAnsi"/>
          <w:sz w:val="22"/>
          <w:szCs w:val="22"/>
        </w:rPr>
      </w:pPr>
      <w:r w:rsidRPr="00AF3022">
        <w:rPr>
          <w:rFonts w:asciiTheme="minorHAnsi" w:eastAsia="Times New Roman" w:hAnsiTheme="minorHAnsi" w:cstheme="minorHAnsi"/>
          <w:b/>
          <w:bCs/>
          <w:sz w:val="22"/>
          <w:szCs w:val="22"/>
        </w:rPr>
        <w:t>Az adatkezeléshez való hozzájárulás visszavonása:</w:t>
      </w:r>
    </w:p>
    <w:p w14:paraId="2E1CBBE2" w14:textId="77777777" w:rsidR="000347C9" w:rsidRDefault="000347C9" w:rsidP="000347C9">
      <w:pPr>
        <w:jc w:val="both"/>
        <w:rPr>
          <w:rFonts w:asciiTheme="minorHAnsi" w:eastAsia="Times New Roman" w:hAnsiTheme="minorHAnsi" w:cstheme="minorHAnsi"/>
          <w:sz w:val="22"/>
          <w:szCs w:val="22"/>
        </w:rPr>
      </w:pPr>
      <w:r w:rsidRPr="00AF3022">
        <w:rPr>
          <w:rFonts w:asciiTheme="minorHAnsi" w:eastAsia="Times New Roman" w:hAnsiTheme="minorHAnsi" w:cstheme="minorHAnsi"/>
          <w:sz w:val="22"/>
          <w:szCs w:val="22"/>
        </w:rPr>
        <w:t>Az adatkezeléshez történő hozzájárulását a szülő bármikor visszavonhatja a kapcsolattartási e-mail címre küldött levélben. Ez esetben az adatok törlése az adatkezeléshez történő hozzájárulás visszavonásakor történik meg. Az adatkezelési hozzájárulás visszavonása a tábor igénybevételének azonnali felfüggesztésével jár.</w:t>
      </w:r>
      <w:r>
        <w:rPr>
          <w:rFonts w:asciiTheme="minorHAnsi" w:eastAsia="Times New Roman" w:hAnsiTheme="minorHAnsi" w:cstheme="minorHAnsi"/>
          <w:sz w:val="22"/>
          <w:szCs w:val="22"/>
        </w:rPr>
        <w:t xml:space="preserve"> </w:t>
      </w:r>
      <w:r w:rsidRPr="00AF3022">
        <w:rPr>
          <w:rFonts w:asciiTheme="minorHAnsi" w:eastAsia="Times New Roman" w:hAnsiTheme="minorHAnsi" w:cstheme="minorHAnsi"/>
          <w:sz w:val="22"/>
          <w:szCs w:val="22"/>
        </w:rPr>
        <w:t>Az adatok módosítása vagy törlése kezdeményezhető e-mailben, telefonon vagy levélben</w:t>
      </w:r>
      <w:r>
        <w:rPr>
          <w:rFonts w:asciiTheme="minorHAnsi" w:eastAsia="Times New Roman" w:hAnsiTheme="minorHAnsi" w:cstheme="minorHAnsi"/>
          <w:sz w:val="22"/>
          <w:szCs w:val="22"/>
        </w:rPr>
        <w:t>, az adatvédelmi tájékoztatóban leírtak szerint</w:t>
      </w:r>
      <w:r w:rsidRPr="00AF3022">
        <w:rPr>
          <w:rFonts w:asciiTheme="minorHAnsi" w:eastAsia="Times New Roman" w:hAnsiTheme="minorHAnsi" w:cstheme="minorHAnsi"/>
          <w:sz w:val="22"/>
          <w:szCs w:val="22"/>
        </w:rPr>
        <w:t xml:space="preserve"> a megadott elérhetőségi lehetőségeken.</w:t>
      </w:r>
      <w:r>
        <w:rPr>
          <w:rFonts w:asciiTheme="minorHAnsi" w:eastAsia="Times New Roman" w:hAnsiTheme="minorHAnsi" w:cstheme="minorHAnsi"/>
          <w:sz w:val="22"/>
          <w:szCs w:val="22"/>
        </w:rPr>
        <w:t xml:space="preserve"> </w:t>
      </w:r>
    </w:p>
    <w:p w14:paraId="1F609F00" w14:textId="77777777" w:rsidR="000347C9" w:rsidRPr="00AF3022" w:rsidRDefault="000347C9" w:rsidP="000347C9">
      <w:pPr>
        <w:jc w:val="both"/>
        <w:rPr>
          <w:rFonts w:asciiTheme="minorHAnsi" w:eastAsia="Times New Roman" w:hAnsiTheme="minorHAnsi" w:cstheme="minorHAnsi"/>
          <w:sz w:val="22"/>
          <w:szCs w:val="22"/>
        </w:rPr>
      </w:pPr>
    </w:p>
    <w:p w14:paraId="58C08AEE" w14:textId="77777777" w:rsidR="000347C9" w:rsidRPr="00AF3022" w:rsidRDefault="000347C9" w:rsidP="000347C9">
      <w:pPr>
        <w:jc w:val="both"/>
        <w:rPr>
          <w:rFonts w:asciiTheme="minorHAnsi" w:eastAsia="Times New Roman" w:hAnsiTheme="minorHAnsi" w:cstheme="minorHAnsi"/>
          <w:b/>
          <w:bCs/>
          <w:sz w:val="22"/>
          <w:szCs w:val="22"/>
        </w:rPr>
      </w:pPr>
      <w:r w:rsidRPr="00AF3022">
        <w:rPr>
          <w:rFonts w:asciiTheme="minorHAnsi" w:eastAsia="Times New Roman" w:hAnsiTheme="minorHAnsi" w:cstheme="minorHAnsi"/>
          <w:b/>
          <w:bCs/>
          <w:sz w:val="22"/>
          <w:szCs w:val="22"/>
        </w:rPr>
        <w:t>Kép-és hangfelvétellel kapcsolatban az alábbiak szerint nyilatkozom:</w:t>
      </w:r>
    </w:p>
    <w:p w14:paraId="6D9EB4AF" w14:textId="77777777" w:rsidR="000347C9" w:rsidRPr="00075CF6" w:rsidRDefault="000347C9" w:rsidP="000347C9">
      <w:pPr>
        <w:jc w:val="both"/>
        <w:rPr>
          <w:rFonts w:asciiTheme="minorHAnsi" w:eastAsia="Times New Roman" w:hAnsiTheme="minorHAnsi" w:cstheme="minorHAnsi"/>
          <w:i/>
          <w:iCs/>
          <w:sz w:val="20"/>
          <w:szCs w:val="20"/>
        </w:rPr>
      </w:pPr>
    </w:p>
    <w:p w14:paraId="7C8690D0" w14:textId="77777777" w:rsidR="000347C9" w:rsidRPr="00075CF6" w:rsidRDefault="000347C9" w:rsidP="000347C9">
      <w:pPr>
        <w:jc w:val="both"/>
        <w:rPr>
          <w:rFonts w:asciiTheme="minorHAnsi" w:eastAsia="Times New Roman" w:hAnsiTheme="minorHAnsi" w:cstheme="minorHAnsi"/>
          <w:i/>
          <w:iCs/>
          <w:sz w:val="20"/>
          <w:szCs w:val="20"/>
        </w:rPr>
      </w:pPr>
      <w:r w:rsidRPr="00075CF6">
        <w:rPr>
          <w:rFonts w:ascii="Wingdings" w:eastAsia="Times New Roman" w:hAnsi="Wingdings" w:cstheme="minorHAnsi"/>
          <w:i/>
          <w:iCs/>
          <w:sz w:val="20"/>
          <w:szCs w:val="20"/>
        </w:rPr>
        <w:t xml:space="preserve">q </w:t>
      </w:r>
      <w:r w:rsidRPr="00AF3022">
        <w:rPr>
          <w:rFonts w:asciiTheme="minorHAnsi" w:eastAsia="Times New Roman" w:hAnsiTheme="minorHAnsi" w:cstheme="minorHAnsi"/>
          <w:i/>
          <w:iCs/>
          <w:sz w:val="20"/>
          <w:szCs w:val="20"/>
        </w:rPr>
        <w:t>Kifejezetten hozzájárulok, hogy gyermekemről/gyámoltamról/gondnokoltamról kép-és hangfelvétel (fotó és videó), készüljön a</w:t>
      </w:r>
      <w:r w:rsidRPr="00075CF6">
        <w:rPr>
          <w:rFonts w:asciiTheme="minorHAnsi" w:eastAsia="Times New Roman" w:hAnsiTheme="minorHAnsi" w:cstheme="minorHAnsi"/>
          <w:i/>
          <w:iCs/>
          <w:sz w:val="20"/>
          <w:szCs w:val="20"/>
        </w:rPr>
        <w:t xml:space="preserve">z „Állati Jó” Lovastábor </w:t>
      </w:r>
      <w:r w:rsidRPr="00AF3022">
        <w:rPr>
          <w:rFonts w:asciiTheme="minorHAnsi" w:eastAsia="Times New Roman" w:hAnsiTheme="minorHAnsi" w:cstheme="minorHAnsi"/>
          <w:i/>
          <w:iCs/>
          <w:sz w:val="20"/>
          <w:szCs w:val="20"/>
        </w:rPr>
        <w:t>széles nyilvánosság körében történő megismertetése céljából. Továbbá hozzájárulok a gyermekemről/gyámoltamról/gondnokoltamról</w:t>
      </w:r>
      <w:r w:rsidRPr="00075CF6">
        <w:rPr>
          <w:rFonts w:asciiTheme="minorHAnsi" w:eastAsia="Times New Roman" w:hAnsiTheme="minorHAnsi" w:cstheme="minorHAnsi"/>
          <w:i/>
          <w:iCs/>
          <w:sz w:val="20"/>
          <w:szCs w:val="20"/>
        </w:rPr>
        <w:t xml:space="preserve"> </w:t>
      </w:r>
      <w:r w:rsidRPr="00AF3022">
        <w:rPr>
          <w:rFonts w:asciiTheme="minorHAnsi" w:eastAsia="Times New Roman" w:hAnsiTheme="minorHAnsi" w:cstheme="minorHAnsi"/>
          <w:i/>
          <w:iCs/>
          <w:sz w:val="20"/>
          <w:szCs w:val="20"/>
        </w:rPr>
        <w:t xml:space="preserve">készült felvételek televíziókban történő sugárzásához, sajtóanyagokban történő közzétételéhez, </w:t>
      </w:r>
      <w:r w:rsidRPr="00075CF6">
        <w:rPr>
          <w:rFonts w:asciiTheme="minorHAnsi" w:eastAsia="Times New Roman" w:hAnsiTheme="minorHAnsi" w:cstheme="minorHAnsi"/>
          <w:i/>
          <w:iCs/>
          <w:sz w:val="20"/>
          <w:szCs w:val="20"/>
        </w:rPr>
        <w:t>a t</w:t>
      </w:r>
      <w:r w:rsidRPr="00AF3022">
        <w:rPr>
          <w:rFonts w:asciiTheme="minorHAnsi" w:eastAsia="Times New Roman" w:hAnsiTheme="minorHAnsi" w:cstheme="minorHAnsi"/>
          <w:i/>
          <w:iCs/>
          <w:sz w:val="20"/>
          <w:szCs w:val="20"/>
        </w:rPr>
        <w:t>ábort népszerűsítő</w:t>
      </w:r>
      <w:r w:rsidRPr="00075CF6">
        <w:rPr>
          <w:rFonts w:asciiTheme="minorHAnsi" w:eastAsia="Times New Roman" w:hAnsiTheme="minorHAnsi" w:cstheme="minorHAnsi"/>
          <w:i/>
          <w:iCs/>
          <w:sz w:val="20"/>
          <w:szCs w:val="20"/>
        </w:rPr>
        <w:t xml:space="preserve"> </w:t>
      </w:r>
      <w:r w:rsidRPr="00AF3022">
        <w:rPr>
          <w:rFonts w:asciiTheme="minorHAnsi" w:eastAsia="Times New Roman" w:hAnsiTheme="minorHAnsi" w:cstheme="minorHAnsi"/>
          <w:i/>
          <w:iCs/>
          <w:sz w:val="20"/>
          <w:szCs w:val="20"/>
        </w:rPr>
        <w:t>internetes oldalakon (különösen, de nem kizárólagosan a Facebook, YouTube, Instagram felületeken és honlapokon) történő megjelenítéséhez, valamint a</w:t>
      </w:r>
      <w:r w:rsidRPr="00075CF6">
        <w:rPr>
          <w:rFonts w:asciiTheme="minorHAnsi" w:eastAsia="Times New Roman" w:hAnsiTheme="minorHAnsi" w:cstheme="minorHAnsi"/>
          <w:i/>
          <w:iCs/>
          <w:sz w:val="20"/>
          <w:szCs w:val="20"/>
        </w:rPr>
        <w:t xml:space="preserve"> Jászkarajenői Lovascentrum illetve a Szervező </w:t>
      </w:r>
      <w:r w:rsidRPr="00AF3022">
        <w:rPr>
          <w:rFonts w:asciiTheme="minorHAnsi" w:eastAsia="Times New Roman" w:hAnsiTheme="minorHAnsi" w:cstheme="minorHAnsi"/>
          <w:i/>
          <w:iCs/>
          <w:sz w:val="20"/>
          <w:szCs w:val="20"/>
        </w:rPr>
        <w:t>népszerűsítésével kapcsolatos tájékoztató, és promóciós anyagokban és arculathordozókon (pl. kiadvány, roll-</w:t>
      </w:r>
      <w:proofErr w:type="spellStart"/>
      <w:r w:rsidRPr="00AF3022">
        <w:rPr>
          <w:rFonts w:asciiTheme="minorHAnsi" w:eastAsia="Times New Roman" w:hAnsiTheme="minorHAnsi" w:cstheme="minorHAnsi"/>
          <w:i/>
          <w:iCs/>
          <w:sz w:val="20"/>
          <w:szCs w:val="20"/>
        </w:rPr>
        <w:t>up</w:t>
      </w:r>
      <w:proofErr w:type="spellEnd"/>
      <w:r w:rsidRPr="00AF3022">
        <w:rPr>
          <w:rFonts w:asciiTheme="minorHAnsi" w:eastAsia="Times New Roman" w:hAnsiTheme="minorHAnsi" w:cstheme="minorHAnsi"/>
          <w:i/>
          <w:iCs/>
          <w:sz w:val="20"/>
          <w:szCs w:val="20"/>
        </w:rPr>
        <w:t>), televíziós és rádiós valamint egyéb felületeken (pl. hirdetési felületek) történő teljes körű felhasználásához többek között fotók, videók, idézetek, interjúk, sajtóanyagok, cikkek formájában, vagy a gyermek által a</w:t>
      </w:r>
      <w:r w:rsidRPr="00075CF6">
        <w:rPr>
          <w:rFonts w:asciiTheme="minorHAnsi" w:eastAsia="Times New Roman" w:hAnsiTheme="minorHAnsi" w:cstheme="minorHAnsi"/>
          <w:i/>
          <w:iCs/>
          <w:sz w:val="20"/>
          <w:szCs w:val="20"/>
        </w:rPr>
        <w:t xml:space="preserve"> t</w:t>
      </w:r>
      <w:r w:rsidRPr="00AF3022">
        <w:rPr>
          <w:rFonts w:asciiTheme="minorHAnsi" w:eastAsia="Times New Roman" w:hAnsiTheme="minorHAnsi" w:cstheme="minorHAnsi"/>
          <w:i/>
          <w:iCs/>
          <w:sz w:val="20"/>
          <w:szCs w:val="20"/>
        </w:rPr>
        <w:t xml:space="preserve">áborokban készített művek közlésével. </w:t>
      </w:r>
    </w:p>
    <w:p w14:paraId="516E637D" w14:textId="77777777" w:rsidR="000347C9" w:rsidRPr="00075CF6" w:rsidRDefault="000347C9" w:rsidP="000347C9">
      <w:pPr>
        <w:jc w:val="both"/>
        <w:rPr>
          <w:rFonts w:asciiTheme="minorHAnsi" w:eastAsia="Times New Roman" w:hAnsiTheme="minorHAnsi" w:cstheme="minorHAnsi"/>
          <w:i/>
          <w:iCs/>
          <w:sz w:val="20"/>
          <w:szCs w:val="20"/>
        </w:rPr>
      </w:pPr>
      <w:r w:rsidRPr="00AF3022">
        <w:rPr>
          <w:rFonts w:asciiTheme="minorHAnsi" w:eastAsia="Times New Roman" w:hAnsiTheme="minorHAnsi" w:cstheme="minorHAnsi"/>
          <w:i/>
          <w:iCs/>
          <w:sz w:val="20"/>
          <w:szCs w:val="20"/>
        </w:rPr>
        <w:t>Ezzel kapcsolatban tudomásul veszem, hogy a fotókra</w:t>
      </w:r>
      <w:r w:rsidRPr="00075CF6">
        <w:rPr>
          <w:rFonts w:asciiTheme="minorHAnsi" w:eastAsia="Times New Roman" w:hAnsiTheme="minorHAnsi" w:cstheme="minorHAnsi"/>
          <w:i/>
          <w:iCs/>
          <w:sz w:val="20"/>
          <w:szCs w:val="20"/>
        </w:rPr>
        <w:t xml:space="preserve"> </w:t>
      </w:r>
      <w:r w:rsidRPr="00AF3022">
        <w:rPr>
          <w:rFonts w:asciiTheme="minorHAnsi" w:eastAsia="Times New Roman" w:hAnsiTheme="minorHAnsi" w:cstheme="minorHAnsi"/>
          <w:i/>
          <w:iCs/>
          <w:sz w:val="20"/>
          <w:szCs w:val="20"/>
        </w:rPr>
        <w:t xml:space="preserve">és a videófelvételekre vonatkozó adatkezeléssel kapcsolatban a jelen nyilatkozatban megadott elérhetőségeken kérhetek tájékoztatást. </w:t>
      </w:r>
    </w:p>
    <w:p w14:paraId="12EB89DB" w14:textId="77777777" w:rsidR="000347C9" w:rsidRPr="00075CF6" w:rsidRDefault="000347C9" w:rsidP="000347C9">
      <w:pPr>
        <w:jc w:val="both"/>
        <w:rPr>
          <w:rFonts w:asciiTheme="minorHAnsi" w:eastAsia="Times New Roman" w:hAnsiTheme="minorHAnsi" w:cstheme="minorHAnsi"/>
          <w:i/>
          <w:iCs/>
          <w:sz w:val="20"/>
          <w:szCs w:val="20"/>
        </w:rPr>
      </w:pPr>
      <w:r w:rsidRPr="00AF3022">
        <w:rPr>
          <w:rFonts w:asciiTheme="minorHAnsi" w:eastAsia="Times New Roman" w:hAnsiTheme="minorHAnsi" w:cstheme="minorHAnsi"/>
          <w:i/>
          <w:iCs/>
          <w:sz w:val="20"/>
          <w:szCs w:val="20"/>
        </w:rPr>
        <w:t>Egyúttal kijelentem, hogy a közzé tett anyagok tekintetében semmiféle szerzői jogi, illetve szellemi tulajdonnal kapcsolatos követelésem nincs és ilyennel a jövőben sem lépek fel.</w:t>
      </w:r>
    </w:p>
    <w:p w14:paraId="7114490F" w14:textId="77777777" w:rsidR="000347C9" w:rsidRPr="00075CF6" w:rsidRDefault="000347C9" w:rsidP="000347C9">
      <w:pPr>
        <w:jc w:val="both"/>
        <w:rPr>
          <w:rFonts w:asciiTheme="minorHAnsi" w:eastAsia="Times New Roman" w:hAnsiTheme="minorHAnsi" w:cstheme="minorHAnsi"/>
          <w:i/>
          <w:iCs/>
          <w:sz w:val="20"/>
          <w:szCs w:val="20"/>
        </w:rPr>
      </w:pPr>
    </w:p>
    <w:p w14:paraId="3243AEA0" w14:textId="77777777" w:rsidR="000347C9" w:rsidRPr="00075CF6" w:rsidRDefault="000347C9" w:rsidP="000347C9">
      <w:pPr>
        <w:jc w:val="both"/>
        <w:rPr>
          <w:rFonts w:asciiTheme="minorHAnsi" w:eastAsia="Times New Roman" w:hAnsiTheme="minorHAnsi" w:cstheme="minorHAnsi"/>
          <w:i/>
          <w:iCs/>
          <w:sz w:val="20"/>
          <w:szCs w:val="20"/>
        </w:rPr>
      </w:pPr>
      <w:proofErr w:type="gramStart"/>
      <w:r w:rsidRPr="00075CF6">
        <w:rPr>
          <w:rFonts w:ascii="Wingdings" w:eastAsia="Times New Roman" w:hAnsi="Wingdings" w:cstheme="minorHAnsi"/>
          <w:i/>
          <w:iCs/>
          <w:sz w:val="20"/>
          <w:szCs w:val="20"/>
        </w:rPr>
        <w:t>q</w:t>
      </w:r>
      <w:r w:rsidRPr="00075CF6">
        <w:rPr>
          <w:rFonts w:asciiTheme="minorHAnsi" w:eastAsia="Times New Roman" w:hAnsiTheme="minorHAnsi" w:cstheme="minorHAnsi"/>
          <w:i/>
          <w:iCs/>
          <w:sz w:val="20"/>
          <w:szCs w:val="20"/>
        </w:rPr>
        <w:t xml:space="preserve">  </w:t>
      </w:r>
      <w:r w:rsidRPr="00AF3022">
        <w:rPr>
          <w:rFonts w:asciiTheme="minorHAnsi" w:eastAsia="Times New Roman" w:hAnsiTheme="minorHAnsi" w:cstheme="minorHAnsi"/>
          <w:i/>
          <w:iCs/>
          <w:sz w:val="20"/>
          <w:szCs w:val="20"/>
        </w:rPr>
        <w:t>VAGY</w:t>
      </w:r>
      <w:proofErr w:type="gramEnd"/>
      <w:r w:rsidRPr="00075CF6">
        <w:rPr>
          <w:rFonts w:asciiTheme="minorHAnsi" w:eastAsia="Times New Roman" w:hAnsiTheme="minorHAnsi" w:cstheme="minorHAnsi"/>
          <w:i/>
          <w:iCs/>
          <w:sz w:val="20"/>
          <w:szCs w:val="20"/>
        </w:rPr>
        <w:t xml:space="preserve"> </w:t>
      </w:r>
      <w:r w:rsidRPr="00AF3022">
        <w:rPr>
          <w:rFonts w:asciiTheme="minorHAnsi" w:eastAsia="Times New Roman" w:hAnsiTheme="minorHAnsi" w:cstheme="minorHAnsi"/>
          <w:i/>
          <w:iCs/>
          <w:sz w:val="20"/>
          <w:szCs w:val="20"/>
        </w:rPr>
        <w:t>A fentiekben foglaltakhoz nem járulok hozzá.</w:t>
      </w:r>
    </w:p>
    <w:p w14:paraId="698EF26F" w14:textId="77777777" w:rsidR="000347C9" w:rsidRDefault="000347C9" w:rsidP="000347C9">
      <w:pPr>
        <w:jc w:val="both"/>
        <w:rPr>
          <w:rFonts w:asciiTheme="minorHAnsi" w:eastAsia="Times New Roman" w:hAnsiTheme="minorHAnsi" w:cstheme="minorHAnsi"/>
          <w:sz w:val="22"/>
          <w:szCs w:val="22"/>
        </w:rPr>
      </w:pPr>
    </w:p>
    <w:p w14:paraId="2BF78303" w14:textId="0F54759D" w:rsidR="000347C9" w:rsidRDefault="000347C9" w:rsidP="000347C9">
      <w:pPr>
        <w:jc w:val="both"/>
        <w:rPr>
          <w:rFonts w:asciiTheme="minorHAnsi" w:eastAsia="Times New Roman" w:hAnsiTheme="minorHAnsi" w:cstheme="minorHAnsi"/>
          <w:sz w:val="22"/>
          <w:szCs w:val="22"/>
        </w:rPr>
      </w:pPr>
      <w:r w:rsidRPr="00AF3022">
        <w:rPr>
          <w:rFonts w:asciiTheme="minorHAnsi" w:eastAsia="Times New Roman" w:hAnsiTheme="minorHAnsi" w:cstheme="minorHAnsi"/>
          <w:sz w:val="22"/>
          <w:szCs w:val="22"/>
        </w:rPr>
        <w:t>Kelt.:</w:t>
      </w:r>
      <w:r>
        <w:rPr>
          <w:rFonts w:asciiTheme="minorHAnsi" w:eastAsia="Times New Roman" w:hAnsiTheme="minorHAnsi" w:cstheme="minorHAnsi"/>
          <w:sz w:val="22"/>
          <w:szCs w:val="22"/>
        </w:rPr>
        <w:t xml:space="preserve"> Jászkarajenő, </w:t>
      </w:r>
      <w:r w:rsidRPr="00AF3022">
        <w:rPr>
          <w:rFonts w:asciiTheme="minorHAnsi" w:eastAsia="Times New Roman" w:hAnsiTheme="minorHAnsi" w:cstheme="minorHAnsi"/>
          <w:sz w:val="22"/>
          <w:szCs w:val="22"/>
        </w:rPr>
        <w:t>202</w:t>
      </w:r>
      <w:r>
        <w:rPr>
          <w:rFonts w:asciiTheme="minorHAnsi" w:eastAsia="Times New Roman" w:hAnsiTheme="minorHAnsi" w:cstheme="minorHAnsi"/>
          <w:sz w:val="22"/>
          <w:szCs w:val="22"/>
        </w:rPr>
        <w:t>3</w:t>
      </w:r>
      <w:r w:rsidRPr="00AF3022">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január 03.</w:t>
      </w:r>
    </w:p>
    <w:p w14:paraId="5169D923" w14:textId="77777777" w:rsidR="000347C9" w:rsidRDefault="000347C9" w:rsidP="000347C9">
      <w:pPr>
        <w:jc w:val="both"/>
        <w:rPr>
          <w:rFonts w:asciiTheme="minorHAnsi" w:eastAsia="Times New Roman" w:hAnsiTheme="minorHAnsi" w:cstheme="minorHAnsi"/>
          <w:sz w:val="22"/>
          <w:szCs w:val="22"/>
        </w:rPr>
      </w:pPr>
    </w:p>
    <w:p w14:paraId="64BC05C1" w14:textId="77777777" w:rsidR="000347C9" w:rsidRPr="00AF3022" w:rsidRDefault="000347C9" w:rsidP="000347C9">
      <w:pPr>
        <w:jc w:val="right"/>
        <w:rPr>
          <w:rFonts w:asciiTheme="minorHAnsi" w:eastAsia="Times New Roman" w:hAnsiTheme="minorHAnsi" w:cstheme="minorHAnsi"/>
          <w:sz w:val="22"/>
          <w:szCs w:val="22"/>
        </w:rPr>
      </w:pPr>
      <w:r>
        <w:rPr>
          <w:rFonts w:asciiTheme="minorHAnsi" w:eastAsia="Times New Roman" w:hAnsiTheme="minorHAnsi" w:cstheme="minorHAnsi"/>
          <w:sz w:val="22"/>
          <w:szCs w:val="22"/>
        </w:rPr>
        <w:t>Szülő/Gondviselő Aláírása</w:t>
      </w:r>
    </w:p>
    <w:p w14:paraId="1C35A87D" w14:textId="77777777" w:rsidR="000347C9" w:rsidRPr="00AF3022" w:rsidRDefault="000347C9" w:rsidP="000347C9">
      <w:pPr>
        <w:jc w:val="center"/>
        <w:rPr>
          <w:rFonts w:asciiTheme="minorHAnsi" w:eastAsia="Times New Roman" w:hAnsiTheme="minorHAnsi" w:cstheme="minorHAnsi"/>
          <w:sz w:val="22"/>
          <w:szCs w:val="22"/>
        </w:rPr>
      </w:pPr>
    </w:p>
    <w:p w14:paraId="518D820D" w14:textId="77777777" w:rsidR="000347C9" w:rsidRPr="002B5AA8" w:rsidRDefault="000347C9" w:rsidP="000347C9">
      <w:pPr>
        <w:jc w:val="center"/>
        <w:rPr>
          <w:rFonts w:asciiTheme="minorHAnsi" w:hAnsiTheme="minorHAnsi" w:cstheme="minorHAnsi"/>
          <w:sz w:val="2"/>
          <w:szCs w:val="2"/>
        </w:rPr>
      </w:pPr>
    </w:p>
    <w:p w14:paraId="3CC300DE" w14:textId="77777777" w:rsidR="000347C9" w:rsidRPr="002B5AA8" w:rsidRDefault="000347C9" w:rsidP="000347C9">
      <w:pPr>
        <w:pStyle w:val="Cmsor10"/>
        <w:keepNext/>
        <w:keepLines/>
        <w:shd w:val="clear" w:color="auto" w:fill="auto"/>
        <w:spacing w:after="760"/>
        <w:rPr>
          <w:rFonts w:asciiTheme="minorHAnsi" w:hAnsiTheme="minorHAnsi" w:cstheme="minorHAnsi"/>
        </w:rPr>
      </w:pPr>
      <w:bookmarkStart w:id="4" w:name="bookmark14"/>
      <w:bookmarkStart w:id="5" w:name="bookmark15"/>
      <w:r w:rsidRPr="002B5AA8">
        <w:rPr>
          <w:rFonts w:asciiTheme="minorHAnsi" w:hAnsiTheme="minorHAnsi" w:cstheme="minorHAnsi"/>
          <w:color w:val="000000"/>
          <w:sz w:val="32"/>
          <w:szCs w:val="32"/>
          <w:lang w:eastAsia="hu-HU" w:bidi="hu-HU"/>
        </w:rPr>
        <w:t>A</w:t>
      </w:r>
      <w:r w:rsidRPr="002B5AA8">
        <w:rPr>
          <w:rFonts w:asciiTheme="minorHAnsi" w:hAnsiTheme="minorHAnsi" w:cstheme="minorHAnsi"/>
          <w:color w:val="000000"/>
          <w:lang w:eastAsia="hu-HU" w:bidi="hu-HU"/>
        </w:rPr>
        <w:t>DATKEZELÉSI TÁJÉKOZTATÓ</w:t>
      </w:r>
      <w:bookmarkEnd w:id="4"/>
      <w:bookmarkEnd w:id="5"/>
    </w:p>
    <w:p w14:paraId="20051DD1" w14:textId="77777777" w:rsidR="000347C9" w:rsidRPr="002B5AA8" w:rsidRDefault="000347C9" w:rsidP="000347C9">
      <w:pPr>
        <w:pStyle w:val="Szvegtrzs1"/>
        <w:shd w:val="clear" w:color="auto" w:fill="auto"/>
        <w:spacing w:after="180"/>
        <w:ind w:left="240" w:firstLine="20"/>
        <w:jc w:val="both"/>
        <w:rPr>
          <w:rFonts w:asciiTheme="minorHAnsi" w:hAnsiTheme="minorHAnsi" w:cstheme="minorHAnsi"/>
        </w:rPr>
      </w:pPr>
      <w:r w:rsidRPr="002B5AA8">
        <w:rPr>
          <w:rFonts w:asciiTheme="minorHAnsi" w:hAnsiTheme="minorHAnsi" w:cstheme="minorHAnsi"/>
          <w:color w:val="000000"/>
          <w:lang w:eastAsia="hu-HU" w:bidi="hu-HU"/>
        </w:rPr>
        <w:t>A Jászkarajenői Szolgáltató Nonprofit Kft. (a továbbiakban: Társaság) által az Ön, valamint gyermeke a „Állati Jó” Lovastáborban való részvételére való jelentkezéssel összefüggésben történő kezelésével és védelmével kapcsolatos minden fontos információt megismerhessen.</w:t>
      </w:r>
    </w:p>
    <w:p w14:paraId="7F55943E" w14:textId="77777777" w:rsidR="000347C9" w:rsidRPr="002B5AA8" w:rsidRDefault="000347C9" w:rsidP="000347C9">
      <w:pPr>
        <w:pStyle w:val="Cmsor30"/>
        <w:keepNext/>
        <w:keepLines/>
        <w:shd w:val="clear" w:color="auto" w:fill="auto"/>
        <w:spacing w:after="180"/>
        <w:ind w:firstLine="240"/>
        <w:jc w:val="both"/>
        <w:rPr>
          <w:rFonts w:asciiTheme="minorHAnsi" w:hAnsiTheme="minorHAnsi" w:cstheme="minorHAnsi"/>
        </w:rPr>
      </w:pPr>
      <w:bookmarkStart w:id="6" w:name="bookmark16"/>
      <w:bookmarkStart w:id="7" w:name="bookmark17"/>
      <w:r w:rsidRPr="002B5AA8">
        <w:rPr>
          <w:rFonts w:asciiTheme="minorHAnsi" w:hAnsiTheme="minorHAnsi" w:cstheme="minorHAnsi"/>
          <w:color w:val="000000"/>
          <w:lang w:eastAsia="hu-HU" w:bidi="hu-HU"/>
        </w:rPr>
        <w:t>Az adatkezeléssel érintettek köre:</w:t>
      </w:r>
      <w:bookmarkEnd w:id="6"/>
      <w:bookmarkEnd w:id="7"/>
    </w:p>
    <w:p w14:paraId="11250D01" w14:textId="77777777" w:rsidR="000347C9" w:rsidRPr="002B5AA8" w:rsidRDefault="000347C9" w:rsidP="000347C9">
      <w:pPr>
        <w:pStyle w:val="Szvegtrzs1"/>
        <w:shd w:val="clear" w:color="auto" w:fill="auto"/>
        <w:spacing w:after="180"/>
        <w:ind w:left="240" w:firstLine="20"/>
        <w:jc w:val="both"/>
        <w:rPr>
          <w:rFonts w:asciiTheme="minorHAnsi" w:hAnsiTheme="minorHAnsi" w:cstheme="minorHAnsi"/>
        </w:rPr>
      </w:pPr>
      <w:r w:rsidRPr="002B5AA8">
        <w:rPr>
          <w:rFonts w:asciiTheme="minorHAnsi" w:hAnsiTheme="minorHAnsi" w:cstheme="minorHAnsi"/>
          <w:color w:val="000000"/>
          <w:lang w:eastAsia="hu-HU" w:bidi="hu-HU"/>
        </w:rPr>
        <w:t xml:space="preserve">A Társaság által szervezett </w:t>
      </w:r>
      <w:proofErr w:type="spellStart"/>
      <w:r w:rsidRPr="002B5AA8">
        <w:rPr>
          <w:rFonts w:asciiTheme="minorHAnsi" w:hAnsiTheme="minorHAnsi" w:cstheme="minorHAnsi"/>
          <w:b/>
          <w:bCs/>
          <w:color w:val="000000"/>
          <w:lang w:eastAsia="hu-HU" w:bidi="hu-HU"/>
        </w:rPr>
        <w:t>Napközis</w:t>
      </w:r>
      <w:proofErr w:type="spellEnd"/>
      <w:r w:rsidRPr="002B5AA8">
        <w:rPr>
          <w:rFonts w:asciiTheme="minorHAnsi" w:hAnsiTheme="minorHAnsi" w:cstheme="minorHAnsi"/>
          <w:b/>
          <w:bCs/>
          <w:color w:val="000000"/>
          <w:lang w:eastAsia="hu-HU" w:bidi="hu-HU"/>
        </w:rPr>
        <w:t xml:space="preserve"> Táborban </w:t>
      </w:r>
      <w:r w:rsidRPr="002B5AA8">
        <w:rPr>
          <w:rFonts w:asciiTheme="minorHAnsi" w:hAnsiTheme="minorHAnsi" w:cstheme="minorHAnsi"/>
          <w:color w:val="000000"/>
          <w:lang w:eastAsia="hu-HU" w:bidi="hu-HU"/>
        </w:rPr>
        <w:t>történő jelentkezés során a Társaság a jelentkező gyermekek és a gyermek törvényes képviselőinek az adatait kezeli.</w:t>
      </w:r>
    </w:p>
    <w:p w14:paraId="5570AA37" w14:textId="77777777" w:rsidR="000347C9" w:rsidRPr="002B5AA8" w:rsidRDefault="000347C9" w:rsidP="000347C9">
      <w:pPr>
        <w:pStyle w:val="Cmsor30"/>
        <w:keepNext/>
        <w:keepLines/>
        <w:shd w:val="clear" w:color="auto" w:fill="auto"/>
        <w:spacing w:after="180"/>
        <w:ind w:firstLine="240"/>
        <w:jc w:val="both"/>
        <w:rPr>
          <w:rFonts w:asciiTheme="minorHAnsi" w:hAnsiTheme="minorHAnsi" w:cstheme="minorHAnsi"/>
        </w:rPr>
      </w:pPr>
      <w:bookmarkStart w:id="8" w:name="bookmark18"/>
      <w:bookmarkStart w:id="9" w:name="bookmark19"/>
      <w:r w:rsidRPr="002B5AA8">
        <w:rPr>
          <w:rFonts w:asciiTheme="minorHAnsi" w:hAnsiTheme="minorHAnsi" w:cstheme="minorHAnsi"/>
          <w:color w:val="000000"/>
          <w:lang w:eastAsia="hu-HU" w:bidi="hu-HU"/>
        </w:rPr>
        <w:t>Adatkezelő:</w:t>
      </w:r>
      <w:bookmarkEnd w:id="8"/>
      <w:bookmarkEnd w:id="9"/>
    </w:p>
    <w:p w14:paraId="5E3EEB6D" w14:textId="77777777" w:rsidR="000347C9" w:rsidRPr="002B5AA8" w:rsidRDefault="000347C9" w:rsidP="000347C9">
      <w:pPr>
        <w:pStyle w:val="Szvegtrzs1"/>
        <w:shd w:val="clear" w:color="auto" w:fill="auto"/>
        <w:spacing w:after="80"/>
        <w:ind w:left="240" w:firstLine="20"/>
        <w:jc w:val="both"/>
        <w:rPr>
          <w:rFonts w:asciiTheme="minorHAnsi" w:hAnsiTheme="minorHAnsi" w:cstheme="minorHAnsi"/>
        </w:rPr>
      </w:pPr>
      <w:r w:rsidRPr="002B5AA8">
        <w:rPr>
          <w:rFonts w:asciiTheme="minorHAnsi" w:hAnsiTheme="minorHAnsi" w:cstheme="minorHAnsi"/>
          <w:color w:val="000000"/>
          <w:lang w:eastAsia="hu-HU" w:bidi="hu-HU"/>
        </w:rPr>
        <w:t xml:space="preserve">A rögzített adatok tekintetében az </w:t>
      </w:r>
      <w:r w:rsidRPr="002B5AA8">
        <w:rPr>
          <w:rFonts w:asciiTheme="minorHAnsi" w:hAnsiTheme="minorHAnsi" w:cstheme="minorHAnsi"/>
          <w:b/>
          <w:bCs/>
          <w:color w:val="000000"/>
          <w:lang w:eastAsia="hu-HU" w:bidi="hu-HU"/>
        </w:rPr>
        <w:t xml:space="preserve">adatkezelő </w:t>
      </w:r>
      <w:r w:rsidRPr="002B5AA8">
        <w:rPr>
          <w:rFonts w:asciiTheme="minorHAnsi" w:hAnsiTheme="minorHAnsi" w:cstheme="minorHAnsi"/>
          <w:color w:val="000000"/>
          <w:lang w:eastAsia="hu-HU" w:bidi="hu-HU"/>
        </w:rPr>
        <w:t>a Jászkarajenői Szolgáltató Nonprofit Korlátolt Felelősségű Társaság:</w:t>
      </w:r>
    </w:p>
    <w:p w14:paraId="2EDAA092" w14:textId="77777777" w:rsidR="000347C9" w:rsidRPr="002B5AA8" w:rsidRDefault="000347C9" w:rsidP="000347C9">
      <w:pPr>
        <w:pStyle w:val="Szvegtrzs1"/>
        <w:numPr>
          <w:ilvl w:val="0"/>
          <w:numId w:val="1"/>
        </w:numPr>
        <w:shd w:val="clear" w:color="auto" w:fill="auto"/>
        <w:tabs>
          <w:tab w:val="left" w:pos="672"/>
        </w:tabs>
        <w:spacing w:after="0"/>
        <w:ind w:firstLine="240"/>
        <w:jc w:val="both"/>
        <w:rPr>
          <w:rFonts w:asciiTheme="minorHAnsi" w:hAnsiTheme="minorHAnsi" w:cstheme="minorHAnsi"/>
        </w:rPr>
      </w:pPr>
      <w:r w:rsidRPr="002B5AA8">
        <w:rPr>
          <w:rFonts w:asciiTheme="minorHAnsi" w:hAnsiTheme="minorHAnsi" w:cstheme="minorHAnsi"/>
          <w:color w:val="000000"/>
          <w:lang w:eastAsia="hu-HU" w:bidi="hu-HU"/>
        </w:rPr>
        <w:t>székhely: 2746 Jászkarajenő Rákóczi F. u. 16.</w:t>
      </w:r>
    </w:p>
    <w:p w14:paraId="144ED111" w14:textId="77777777" w:rsidR="000347C9" w:rsidRPr="002B5AA8" w:rsidRDefault="000347C9" w:rsidP="000347C9">
      <w:pPr>
        <w:pStyle w:val="Szvegtrzs1"/>
        <w:numPr>
          <w:ilvl w:val="0"/>
          <w:numId w:val="1"/>
        </w:numPr>
        <w:shd w:val="clear" w:color="auto" w:fill="auto"/>
        <w:tabs>
          <w:tab w:val="left" w:pos="672"/>
        </w:tabs>
        <w:spacing w:after="0"/>
        <w:ind w:firstLine="240"/>
        <w:jc w:val="both"/>
        <w:rPr>
          <w:rFonts w:asciiTheme="minorHAnsi" w:hAnsiTheme="minorHAnsi" w:cstheme="minorHAnsi"/>
        </w:rPr>
      </w:pPr>
      <w:r w:rsidRPr="002B5AA8">
        <w:rPr>
          <w:rFonts w:asciiTheme="minorHAnsi" w:hAnsiTheme="minorHAnsi" w:cstheme="minorHAnsi"/>
          <w:color w:val="000000"/>
          <w:lang w:eastAsia="hu-HU" w:bidi="hu-HU"/>
        </w:rPr>
        <w:t xml:space="preserve">adószám: </w:t>
      </w:r>
      <w:r w:rsidRPr="002B5AA8">
        <w:rPr>
          <w:rFonts w:asciiTheme="minorHAnsi" w:hAnsiTheme="minorHAnsi" w:cstheme="minorHAnsi"/>
        </w:rPr>
        <w:t>Adószám: 23345041213</w:t>
      </w:r>
    </w:p>
    <w:p w14:paraId="2EB72C5A" w14:textId="38D0B13A" w:rsidR="000347C9" w:rsidRPr="002B5AA8" w:rsidRDefault="000347C9" w:rsidP="000347C9">
      <w:pPr>
        <w:pStyle w:val="Szvegtrzs1"/>
        <w:numPr>
          <w:ilvl w:val="0"/>
          <w:numId w:val="1"/>
        </w:numPr>
        <w:shd w:val="clear" w:color="auto" w:fill="auto"/>
        <w:tabs>
          <w:tab w:val="left" w:pos="672"/>
          <w:tab w:val="right" w:pos="3989"/>
        </w:tabs>
        <w:spacing w:after="0"/>
        <w:ind w:firstLine="240"/>
        <w:jc w:val="both"/>
        <w:rPr>
          <w:rFonts w:asciiTheme="minorHAnsi" w:hAnsiTheme="minorHAnsi" w:cstheme="minorHAnsi"/>
        </w:rPr>
      </w:pPr>
      <w:r w:rsidRPr="002B5AA8">
        <w:rPr>
          <w:rFonts w:asciiTheme="minorHAnsi" w:hAnsiTheme="minorHAnsi" w:cstheme="minorHAnsi"/>
          <w:color w:val="000000"/>
          <w:lang w:eastAsia="hu-HU" w:bidi="hu-HU"/>
        </w:rPr>
        <w:t xml:space="preserve">képviseli: </w:t>
      </w:r>
      <w:r>
        <w:rPr>
          <w:rFonts w:asciiTheme="minorHAnsi" w:hAnsiTheme="minorHAnsi" w:cstheme="minorHAnsi"/>
          <w:color w:val="000000"/>
          <w:lang w:eastAsia="hu-HU" w:bidi="hu-HU"/>
        </w:rPr>
        <w:t>Vizi László Ignác</w:t>
      </w:r>
      <w:r w:rsidRPr="002B5AA8">
        <w:rPr>
          <w:rFonts w:asciiTheme="minorHAnsi" w:hAnsiTheme="minorHAnsi" w:cstheme="minorHAnsi"/>
          <w:color w:val="000000"/>
          <w:lang w:eastAsia="hu-HU" w:bidi="hu-HU"/>
        </w:rPr>
        <w:t>,</w:t>
      </w:r>
      <w:r w:rsidRPr="002B5AA8">
        <w:rPr>
          <w:rFonts w:asciiTheme="minorHAnsi" w:hAnsiTheme="minorHAnsi" w:cstheme="minorHAnsi"/>
          <w:color w:val="000000"/>
          <w:lang w:eastAsia="hu-HU" w:bidi="hu-HU"/>
        </w:rPr>
        <w:tab/>
        <w:t>ügyvezető</w:t>
      </w:r>
    </w:p>
    <w:p w14:paraId="442D54DB" w14:textId="5CD0D9C6" w:rsidR="000347C9" w:rsidRPr="002B5AA8" w:rsidRDefault="000347C9" w:rsidP="000347C9">
      <w:pPr>
        <w:pStyle w:val="Szvegtrzs1"/>
        <w:numPr>
          <w:ilvl w:val="0"/>
          <w:numId w:val="1"/>
        </w:numPr>
        <w:shd w:val="clear" w:color="auto" w:fill="auto"/>
        <w:tabs>
          <w:tab w:val="left" w:pos="672"/>
        </w:tabs>
        <w:spacing w:after="80"/>
        <w:ind w:firstLine="240"/>
        <w:jc w:val="both"/>
        <w:rPr>
          <w:rFonts w:asciiTheme="minorHAnsi" w:hAnsiTheme="minorHAnsi" w:cstheme="minorHAnsi"/>
        </w:rPr>
      </w:pPr>
      <w:r w:rsidRPr="002B5AA8">
        <w:rPr>
          <w:rFonts w:asciiTheme="minorHAnsi" w:hAnsiTheme="minorHAnsi" w:cstheme="minorHAnsi"/>
          <w:color w:val="000000"/>
          <w:lang w:eastAsia="hu-HU" w:bidi="hu-HU"/>
        </w:rPr>
        <w:t xml:space="preserve">email: </w:t>
      </w:r>
      <w:hyperlink r:id="rId7" w:history="1">
        <w:r w:rsidRPr="00206A9F">
          <w:rPr>
            <w:rStyle w:val="Hiperhivatkozs"/>
            <w:rFonts w:asciiTheme="minorHAnsi" w:hAnsiTheme="minorHAnsi" w:cstheme="minorHAnsi"/>
            <w:lang w:eastAsia="hu-HU" w:bidi="hu-HU"/>
          </w:rPr>
          <w:t>vizi.laci@t-online.hu</w:t>
        </w:r>
      </w:hyperlink>
    </w:p>
    <w:p w14:paraId="1A1D3F6F" w14:textId="77777777" w:rsidR="000347C9" w:rsidRPr="002B5AA8" w:rsidRDefault="000347C9" w:rsidP="000347C9">
      <w:pPr>
        <w:pStyle w:val="Szvegtrzs1"/>
        <w:shd w:val="clear" w:color="auto" w:fill="auto"/>
        <w:spacing w:after="80"/>
        <w:ind w:left="240" w:firstLine="20"/>
        <w:jc w:val="both"/>
        <w:rPr>
          <w:rFonts w:asciiTheme="minorHAnsi" w:hAnsiTheme="minorHAnsi" w:cstheme="minorHAnsi"/>
        </w:rPr>
      </w:pPr>
      <w:r w:rsidRPr="002B5AA8">
        <w:rPr>
          <w:rFonts w:asciiTheme="minorHAnsi" w:hAnsiTheme="minorHAnsi" w:cstheme="minorHAnsi"/>
          <w:color w:val="000000"/>
          <w:lang w:eastAsia="hu-HU" w:bidi="hu-HU"/>
        </w:rPr>
        <w:t>A Társaság erre munkakörében érintett, és így arra feljogosított munkavállalói rendelkeznek hozzáféréssel az Ön és gyermeke személyes adataihoz.</w:t>
      </w:r>
    </w:p>
    <w:p w14:paraId="6F17520C" w14:textId="392BCB06" w:rsidR="000347C9" w:rsidRPr="002B5AA8" w:rsidRDefault="000347C9" w:rsidP="000347C9">
      <w:pPr>
        <w:pStyle w:val="Szvegtrzs1"/>
        <w:shd w:val="clear" w:color="auto" w:fill="auto"/>
        <w:spacing w:after="80"/>
        <w:ind w:left="240" w:firstLine="20"/>
        <w:jc w:val="both"/>
        <w:rPr>
          <w:rFonts w:asciiTheme="minorHAnsi" w:hAnsiTheme="minorHAnsi" w:cstheme="minorHAnsi"/>
        </w:rPr>
      </w:pPr>
      <w:r w:rsidRPr="002B5AA8">
        <w:rPr>
          <w:rFonts w:asciiTheme="minorHAnsi" w:hAnsiTheme="minorHAnsi" w:cstheme="minorHAnsi"/>
          <w:color w:val="000000"/>
          <w:lang w:eastAsia="hu-HU" w:bidi="hu-HU"/>
        </w:rPr>
        <w:t>Az adatkezelő e tevékenysége során az adatokat más adatkezelőnek a törvény alapján fennálló adatközlési kötelezettsége és az alábbiak szerint továbbítja: nem kerül továbbításra adat</w:t>
      </w:r>
    </w:p>
    <w:p w14:paraId="6CB3968F" w14:textId="77777777" w:rsidR="000347C9" w:rsidRPr="002B5AA8" w:rsidRDefault="000347C9" w:rsidP="000347C9">
      <w:pPr>
        <w:pStyle w:val="Szvegtrzs1"/>
        <w:numPr>
          <w:ilvl w:val="0"/>
          <w:numId w:val="1"/>
        </w:numPr>
        <w:shd w:val="clear" w:color="auto" w:fill="auto"/>
        <w:tabs>
          <w:tab w:val="left" w:pos="980"/>
        </w:tabs>
        <w:spacing w:after="0"/>
        <w:ind w:left="980" w:hanging="360"/>
        <w:rPr>
          <w:rFonts w:asciiTheme="minorHAnsi" w:hAnsiTheme="minorHAnsi" w:cstheme="minorHAnsi"/>
        </w:rPr>
      </w:pPr>
    </w:p>
    <w:p w14:paraId="40A3E40F" w14:textId="77777777" w:rsidR="000347C9" w:rsidRPr="002B5AA8" w:rsidRDefault="000347C9" w:rsidP="000347C9">
      <w:pPr>
        <w:pStyle w:val="Tblzatfelirata0"/>
        <w:shd w:val="clear" w:color="auto" w:fill="auto"/>
        <w:ind w:left="259"/>
        <w:rPr>
          <w:rFonts w:asciiTheme="minorHAnsi" w:hAnsiTheme="minorHAnsi" w:cstheme="minorHAnsi"/>
        </w:rPr>
      </w:pPr>
      <w:r w:rsidRPr="002B5AA8">
        <w:rPr>
          <w:rFonts w:asciiTheme="minorHAnsi" w:hAnsiTheme="minorHAnsi" w:cstheme="minorHAnsi"/>
          <w:color w:val="000000"/>
          <w:lang w:eastAsia="hu-HU" w:bidi="hu-HU"/>
        </w:rPr>
        <w:t>Kezelt adatok köre: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53"/>
        <w:gridCol w:w="2837"/>
        <w:gridCol w:w="2558"/>
      </w:tblGrid>
      <w:tr w:rsidR="000347C9" w:rsidRPr="002B5AA8" w14:paraId="51FD3FE3" w14:textId="77777777" w:rsidTr="00565E9F">
        <w:trPr>
          <w:trHeight w:hRule="exact" w:val="269"/>
          <w:jc w:val="center"/>
        </w:trPr>
        <w:tc>
          <w:tcPr>
            <w:tcW w:w="4253" w:type="dxa"/>
            <w:tcBorders>
              <w:top w:val="single" w:sz="4" w:space="0" w:color="auto"/>
              <w:left w:val="single" w:sz="4" w:space="0" w:color="auto"/>
            </w:tcBorders>
            <w:shd w:val="clear" w:color="auto" w:fill="FFFFFF"/>
            <w:vAlign w:val="bottom"/>
          </w:tcPr>
          <w:p w14:paraId="6A70F3E1" w14:textId="77777777" w:rsidR="000347C9" w:rsidRPr="002B5AA8" w:rsidRDefault="000347C9" w:rsidP="00565E9F">
            <w:pPr>
              <w:pStyle w:val="Egyb0"/>
              <w:shd w:val="clear" w:color="auto" w:fill="auto"/>
              <w:spacing w:after="0"/>
              <w:jc w:val="center"/>
              <w:rPr>
                <w:rFonts w:asciiTheme="minorHAnsi" w:hAnsiTheme="minorHAnsi" w:cstheme="minorHAnsi"/>
              </w:rPr>
            </w:pPr>
            <w:r w:rsidRPr="002B5AA8">
              <w:rPr>
                <w:rFonts w:asciiTheme="minorHAnsi" w:hAnsiTheme="minorHAnsi" w:cstheme="minorHAnsi"/>
                <w:b/>
                <w:bCs/>
                <w:color w:val="000000"/>
                <w:lang w:eastAsia="hu-HU" w:bidi="hu-HU"/>
              </w:rPr>
              <w:t>Kezelt személyes adatok köre</w:t>
            </w:r>
          </w:p>
        </w:tc>
        <w:tc>
          <w:tcPr>
            <w:tcW w:w="2837" w:type="dxa"/>
            <w:tcBorders>
              <w:top w:val="single" w:sz="4" w:space="0" w:color="auto"/>
              <w:left w:val="single" w:sz="4" w:space="0" w:color="auto"/>
            </w:tcBorders>
            <w:shd w:val="clear" w:color="auto" w:fill="FFFFFF"/>
            <w:vAlign w:val="bottom"/>
          </w:tcPr>
          <w:p w14:paraId="0A48F62D" w14:textId="77777777" w:rsidR="000347C9" w:rsidRPr="002B5AA8" w:rsidRDefault="000347C9" w:rsidP="00565E9F">
            <w:pPr>
              <w:pStyle w:val="Egyb0"/>
              <w:shd w:val="clear" w:color="auto" w:fill="auto"/>
              <w:spacing w:after="0"/>
              <w:jc w:val="center"/>
              <w:rPr>
                <w:rFonts w:asciiTheme="minorHAnsi" w:hAnsiTheme="minorHAnsi" w:cstheme="minorHAnsi"/>
              </w:rPr>
            </w:pPr>
            <w:r w:rsidRPr="002B5AA8">
              <w:rPr>
                <w:rFonts w:asciiTheme="minorHAnsi" w:hAnsiTheme="minorHAnsi" w:cstheme="minorHAnsi"/>
                <w:b/>
                <w:bCs/>
                <w:color w:val="000000"/>
                <w:lang w:eastAsia="hu-HU" w:bidi="hu-HU"/>
              </w:rPr>
              <w:t>Jogcím (jogalap)</w:t>
            </w:r>
          </w:p>
        </w:tc>
        <w:tc>
          <w:tcPr>
            <w:tcW w:w="2558" w:type="dxa"/>
            <w:tcBorders>
              <w:top w:val="single" w:sz="4" w:space="0" w:color="auto"/>
              <w:left w:val="single" w:sz="4" w:space="0" w:color="auto"/>
              <w:right w:val="single" w:sz="4" w:space="0" w:color="auto"/>
            </w:tcBorders>
            <w:shd w:val="clear" w:color="auto" w:fill="FFFFFF"/>
            <w:vAlign w:val="bottom"/>
          </w:tcPr>
          <w:p w14:paraId="2C18E45B" w14:textId="77777777" w:rsidR="000347C9" w:rsidRPr="002B5AA8" w:rsidRDefault="000347C9" w:rsidP="00565E9F">
            <w:pPr>
              <w:pStyle w:val="Egyb0"/>
              <w:shd w:val="clear" w:color="auto" w:fill="auto"/>
              <w:spacing w:after="0"/>
              <w:rPr>
                <w:rFonts w:asciiTheme="minorHAnsi" w:hAnsiTheme="minorHAnsi" w:cstheme="minorHAnsi"/>
              </w:rPr>
            </w:pPr>
            <w:r w:rsidRPr="002B5AA8">
              <w:rPr>
                <w:rFonts w:asciiTheme="minorHAnsi" w:hAnsiTheme="minorHAnsi" w:cstheme="minorHAnsi"/>
                <w:b/>
                <w:bCs/>
                <w:color w:val="000000"/>
                <w:lang w:eastAsia="hu-HU" w:bidi="hu-HU"/>
              </w:rPr>
              <w:t>Adatkezelés időtartama</w:t>
            </w:r>
          </w:p>
        </w:tc>
      </w:tr>
      <w:tr w:rsidR="000347C9" w:rsidRPr="002B5AA8" w14:paraId="070A2378" w14:textId="77777777" w:rsidTr="00565E9F">
        <w:trPr>
          <w:trHeight w:hRule="exact" w:val="1541"/>
          <w:jc w:val="center"/>
        </w:trPr>
        <w:tc>
          <w:tcPr>
            <w:tcW w:w="4253" w:type="dxa"/>
            <w:tcBorders>
              <w:top w:val="single" w:sz="4" w:space="0" w:color="auto"/>
              <w:left w:val="single" w:sz="4" w:space="0" w:color="auto"/>
              <w:bottom w:val="single" w:sz="4" w:space="0" w:color="auto"/>
            </w:tcBorders>
            <w:shd w:val="clear" w:color="auto" w:fill="FFFFFF"/>
          </w:tcPr>
          <w:p w14:paraId="7B88D695" w14:textId="77777777" w:rsidR="000347C9" w:rsidRPr="002B5AA8" w:rsidRDefault="000347C9" w:rsidP="00565E9F">
            <w:pPr>
              <w:pStyle w:val="Egyb0"/>
              <w:shd w:val="clear" w:color="auto" w:fill="auto"/>
              <w:spacing w:after="0"/>
              <w:rPr>
                <w:rFonts w:asciiTheme="minorHAnsi" w:hAnsiTheme="minorHAnsi" w:cstheme="minorHAnsi"/>
              </w:rPr>
            </w:pPr>
            <w:r w:rsidRPr="002B5AA8">
              <w:rPr>
                <w:rFonts w:asciiTheme="minorHAnsi" w:hAnsiTheme="minorHAnsi" w:cstheme="minorHAnsi"/>
                <w:color w:val="000000"/>
                <w:lang w:eastAsia="hu-HU" w:bidi="hu-HU"/>
              </w:rPr>
              <w:t>Gyermek:</w:t>
            </w:r>
          </w:p>
          <w:p w14:paraId="4B9CFA47" w14:textId="77777777" w:rsidR="000347C9" w:rsidRPr="002B5AA8" w:rsidRDefault="000347C9" w:rsidP="00565E9F">
            <w:pPr>
              <w:pStyle w:val="Egyb0"/>
              <w:shd w:val="clear" w:color="auto" w:fill="auto"/>
              <w:spacing w:after="240"/>
              <w:rPr>
                <w:rFonts w:asciiTheme="minorHAnsi" w:hAnsiTheme="minorHAnsi" w:cstheme="minorHAnsi"/>
              </w:rPr>
            </w:pPr>
            <w:r w:rsidRPr="002B5AA8">
              <w:rPr>
                <w:rFonts w:asciiTheme="minorHAnsi" w:hAnsiTheme="minorHAnsi" w:cstheme="minorHAnsi"/>
                <w:color w:val="000000"/>
                <w:lang w:eastAsia="hu-HU" w:bidi="hu-HU"/>
              </w:rPr>
              <w:t>név, születési hely és idő, lakcím, anyja neve,</w:t>
            </w:r>
          </w:p>
          <w:p w14:paraId="603A6236" w14:textId="77777777" w:rsidR="000347C9" w:rsidRPr="002B5AA8" w:rsidRDefault="000347C9" w:rsidP="00565E9F">
            <w:pPr>
              <w:pStyle w:val="Egyb0"/>
              <w:shd w:val="clear" w:color="auto" w:fill="auto"/>
              <w:rPr>
                <w:rFonts w:asciiTheme="minorHAnsi" w:hAnsiTheme="minorHAnsi" w:cstheme="minorHAnsi"/>
              </w:rPr>
            </w:pPr>
            <w:r w:rsidRPr="002B5AA8">
              <w:rPr>
                <w:rFonts w:asciiTheme="minorHAnsi" w:hAnsiTheme="minorHAnsi" w:cstheme="minorHAnsi"/>
                <w:color w:val="000000"/>
                <w:lang w:eastAsia="hu-HU" w:bidi="hu-HU"/>
              </w:rPr>
              <w:t>Törvényes képviselő: név, lakcím, telefonszám</w:t>
            </w:r>
          </w:p>
        </w:tc>
        <w:tc>
          <w:tcPr>
            <w:tcW w:w="2837" w:type="dxa"/>
            <w:tcBorders>
              <w:top w:val="single" w:sz="4" w:space="0" w:color="auto"/>
              <w:left w:val="single" w:sz="4" w:space="0" w:color="auto"/>
              <w:bottom w:val="single" w:sz="4" w:space="0" w:color="auto"/>
            </w:tcBorders>
            <w:shd w:val="clear" w:color="auto" w:fill="FFFFFF"/>
          </w:tcPr>
          <w:p w14:paraId="3AD6AB74" w14:textId="77777777" w:rsidR="000347C9" w:rsidRPr="002B5AA8" w:rsidRDefault="000347C9" w:rsidP="00565E9F">
            <w:pPr>
              <w:pStyle w:val="Egyb0"/>
              <w:shd w:val="clear" w:color="auto" w:fill="auto"/>
              <w:spacing w:after="0"/>
              <w:rPr>
                <w:rFonts w:asciiTheme="minorHAnsi" w:hAnsiTheme="minorHAnsi" w:cstheme="minorHAnsi"/>
              </w:rPr>
            </w:pPr>
            <w:r w:rsidRPr="002B5AA8">
              <w:rPr>
                <w:rFonts w:asciiTheme="minorHAnsi" w:hAnsiTheme="minorHAnsi" w:cstheme="minorHAnsi"/>
                <w:color w:val="000000"/>
                <w:lang w:eastAsia="hu-HU" w:bidi="hu-HU"/>
              </w:rPr>
              <w:t xml:space="preserve">Jogi kötelezettség teljesítése (GDPR 6. cikk (1) </w:t>
            </w:r>
            <w:proofErr w:type="spellStart"/>
            <w:r w:rsidRPr="002B5AA8">
              <w:rPr>
                <w:rFonts w:asciiTheme="minorHAnsi" w:hAnsiTheme="minorHAnsi" w:cstheme="minorHAnsi"/>
                <w:color w:val="000000"/>
                <w:lang w:eastAsia="hu-HU" w:bidi="hu-HU"/>
              </w:rPr>
              <w:t>bek</w:t>
            </w:r>
            <w:proofErr w:type="spellEnd"/>
            <w:r w:rsidRPr="002B5AA8">
              <w:rPr>
                <w:rFonts w:asciiTheme="minorHAnsi" w:hAnsiTheme="minorHAnsi" w:cstheme="minorHAnsi"/>
                <w:color w:val="000000"/>
                <w:lang w:eastAsia="hu-HU" w:bidi="hu-HU"/>
              </w:rPr>
              <w:t>. c) pont)</w:t>
            </w:r>
          </w:p>
          <w:p w14:paraId="587C41F4" w14:textId="77777777" w:rsidR="000347C9" w:rsidRPr="002B5AA8" w:rsidRDefault="000347C9" w:rsidP="00565E9F">
            <w:pPr>
              <w:pStyle w:val="Egyb0"/>
              <w:shd w:val="clear" w:color="auto" w:fill="auto"/>
              <w:spacing w:after="0"/>
              <w:rPr>
                <w:rFonts w:asciiTheme="minorHAnsi" w:hAnsiTheme="minorHAnsi" w:cstheme="minorHAnsi"/>
              </w:rPr>
            </w:pPr>
            <w:r w:rsidRPr="002B5AA8">
              <w:rPr>
                <w:rFonts w:asciiTheme="minorHAnsi" w:hAnsiTheme="minorHAnsi" w:cstheme="minorHAnsi"/>
                <w:i/>
                <w:iCs/>
                <w:color w:val="000000"/>
                <w:lang w:eastAsia="hu-HU" w:bidi="hu-HU"/>
              </w:rPr>
              <w:t>12/1991. (V.18.) NM rendelet</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14:paraId="31FB0C0D" w14:textId="77777777" w:rsidR="000347C9" w:rsidRPr="002B5AA8" w:rsidRDefault="000347C9" w:rsidP="00565E9F">
            <w:pPr>
              <w:pStyle w:val="Egyb0"/>
              <w:shd w:val="clear" w:color="auto" w:fill="auto"/>
              <w:spacing w:after="0"/>
              <w:rPr>
                <w:rFonts w:asciiTheme="minorHAnsi" w:hAnsiTheme="minorHAnsi" w:cstheme="minorHAnsi"/>
              </w:rPr>
            </w:pPr>
            <w:r w:rsidRPr="002B5AA8">
              <w:rPr>
                <w:rFonts w:asciiTheme="minorHAnsi" w:hAnsiTheme="minorHAnsi" w:cstheme="minorHAnsi"/>
                <w:color w:val="000000"/>
                <w:lang w:eastAsia="hu-HU" w:bidi="hu-HU"/>
              </w:rPr>
              <w:t>5 évig</w:t>
            </w:r>
          </w:p>
        </w:tc>
      </w:tr>
    </w:tbl>
    <w:p w14:paraId="2AFF76C8" w14:textId="77777777" w:rsidR="000347C9" w:rsidRPr="002B5AA8" w:rsidRDefault="000347C9" w:rsidP="000347C9">
      <w:pPr>
        <w:spacing w:line="1" w:lineRule="exact"/>
        <w:rPr>
          <w:rFonts w:asciiTheme="minorHAnsi" w:hAnsiTheme="minorHAnsi" w:cstheme="minorHAnsi"/>
          <w:sz w:val="2"/>
          <w:szCs w:val="2"/>
        </w:rPr>
      </w:pPr>
      <w:r w:rsidRPr="002B5AA8">
        <w:rPr>
          <w:rFonts w:asciiTheme="minorHAnsi" w:hAnsiTheme="minorHAnsi" w:cstheme="minorHAnsi"/>
        </w:rPr>
        <w:br w:type="page"/>
      </w:r>
    </w:p>
    <w:tbl>
      <w:tblPr>
        <w:tblOverlap w:val="never"/>
        <w:tblW w:w="9648" w:type="dxa"/>
        <w:jc w:val="center"/>
        <w:tblLayout w:type="fixed"/>
        <w:tblCellMar>
          <w:left w:w="10" w:type="dxa"/>
          <w:right w:w="10" w:type="dxa"/>
        </w:tblCellMar>
        <w:tblLook w:val="04A0" w:firstRow="1" w:lastRow="0" w:firstColumn="1" w:lastColumn="0" w:noHBand="0" w:noVBand="1"/>
      </w:tblPr>
      <w:tblGrid>
        <w:gridCol w:w="4253"/>
        <w:gridCol w:w="2837"/>
        <w:gridCol w:w="2558"/>
      </w:tblGrid>
      <w:tr w:rsidR="000347C9" w:rsidRPr="002B5AA8" w14:paraId="78200272" w14:textId="77777777" w:rsidTr="00565E9F">
        <w:trPr>
          <w:trHeight w:hRule="exact" w:val="1541"/>
          <w:jc w:val="center"/>
        </w:trPr>
        <w:tc>
          <w:tcPr>
            <w:tcW w:w="4253" w:type="dxa"/>
            <w:tcBorders>
              <w:top w:val="single" w:sz="4" w:space="0" w:color="auto"/>
              <w:left w:val="single" w:sz="4" w:space="0" w:color="auto"/>
            </w:tcBorders>
            <w:shd w:val="clear" w:color="auto" w:fill="FFFFFF"/>
            <w:vAlign w:val="center"/>
          </w:tcPr>
          <w:p w14:paraId="257C9560" w14:textId="77777777" w:rsidR="000347C9" w:rsidRPr="002B5AA8" w:rsidRDefault="000347C9" w:rsidP="00565E9F">
            <w:pPr>
              <w:pStyle w:val="Egyb0"/>
              <w:shd w:val="clear" w:color="auto" w:fill="auto"/>
              <w:tabs>
                <w:tab w:val="left" w:pos="1368"/>
                <w:tab w:val="left" w:pos="2794"/>
              </w:tabs>
              <w:spacing w:after="0"/>
              <w:rPr>
                <w:rFonts w:asciiTheme="minorHAnsi" w:hAnsiTheme="minorHAnsi" w:cstheme="minorHAnsi"/>
              </w:rPr>
            </w:pPr>
            <w:r w:rsidRPr="002B5AA8">
              <w:rPr>
                <w:rFonts w:asciiTheme="minorHAnsi" w:hAnsiTheme="minorHAnsi" w:cstheme="minorHAnsi"/>
                <w:color w:val="000000"/>
                <w:lang w:eastAsia="hu-HU" w:bidi="hu-HU"/>
              </w:rPr>
              <w:lastRenderedPageBreak/>
              <w:t>láz, torokfájás, hányás, hasmenés, bőrkiütés, sárgaság,</w:t>
            </w:r>
            <w:r w:rsidRPr="002B5AA8">
              <w:rPr>
                <w:rFonts w:asciiTheme="minorHAnsi" w:hAnsiTheme="minorHAnsi" w:cstheme="minorHAnsi"/>
                <w:color w:val="000000"/>
                <w:lang w:eastAsia="hu-HU" w:bidi="hu-HU"/>
              </w:rPr>
              <w:tab/>
              <w:t>súlyosabb</w:t>
            </w:r>
            <w:r w:rsidRPr="002B5AA8">
              <w:rPr>
                <w:rFonts w:asciiTheme="minorHAnsi" w:hAnsiTheme="minorHAnsi" w:cstheme="minorHAnsi"/>
                <w:color w:val="000000"/>
                <w:lang w:eastAsia="hu-HU" w:bidi="hu-HU"/>
              </w:rPr>
              <w:tab/>
              <w:t>bőrelváltozás,</w:t>
            </w:r>
          </w:p>
          <w:p w14:paraId="377B38A0" w14:textId="77777777" w:rsidR="000347C9" w:rsidRPr="002B5AA8" w:rsidRDefault="000347C9" w:rsidP="00565E9F">
            <w:pPr>
              <w:pStyle w:val="Egyb0"/>
              <w:shd w:val="clear" w:color="auto" w:fill="auto"/>
              <w:spacing w:after="0"/>
              <w:rPr>
                <w:rFonts w:asciiTheme="minorHAnsi" w:hAnsiTheme="minorHAnsi" w:cstheme="minorHAnsi"/>
              </w:rPr>
            </w:pPr>
            <w:r w:rsidRPr="002B5AA8">
              <w:rPr>
                <w:rFonts w:asciiTheme="minorHAnsi" w:hAnsiTheme="minorHAnsi" w:cstheme="minorHAnsi"/>
                <w:color w:val="000000"/>
                <w:lang w:eastAsia="hu-HU" w:bidi="hu-HU"/>
              </w:rPr>
              <w:t xml:space="preserve">bőrgennyesedés, </w:t>
            </w:r>
            <w:proofErr w:type="spellStart"/>
            <w:r w:rsidRPr="002B5AA8">
              <w:rPr>
                <w:rFonts w:asciiTheme="minorHAnsi" w:hAnsiTheme="minorHAnsi" w:cstheme="minorHAnsi"/>
                <w:color w:val="000000"/>
                <w:lang w:eastAsia="hu-HU" w:bidi="hu-HU"/>
              </w:rPr>
              <w:t>váladékozó</w:t>
            </w:r>
            <w:proofErr w:type="spellEnd"/>
            <w:r w:rsidRPr="002B5AA8">
              <w:rPr>
                <w:rFonts w:asciiTheme="minorHAnsi" w:hAnsiTheme="minorHAnsi" w:cstheme="minorHAnsi"/>
                <w:color w:val="000000"/>
                <w:lang w:eastAsia="hu-HU" w:bidi="hu-HU"/>
              </w:rPr>
              <w:t xml:space="preserve"> szembetegség, gennyes fül- és orrfolyás, tetű, rüh.</w:t>
            </w:r>
          </w:p>
        </w:tc>
        <w:tc>
          <w:tcPr>
            <w:tcW w:w="2837" w:type="dxa"/>
            <w:tcBorders>
              <w:top w:val="single" w:sz="4" w:space="0" w:color="auto"/>
              <w:left w:val="single" w:sz="4" w:space="0" w:color="auto"/>
            </w:tcBorders>
            <w:shd w:val="clear" w:color="auto" w:fill="FFFFFF"/>
          </w:tcPr>
          <w:p w14:paraId="0D38272C" w14:textId="77777777" w:rsidR="000347C9" w:rsidRPr="002B5AA8" w:rsidRDefault="000347C9" w:rsidP="00565E9F">
            <w:pPr>
              <w:pStyle w:val="Egyb0"/>
              <w:shd w:val="clear" w:color="auto" w:fill="auto"/>
              <w:spacing w:after="0"/>
              <w:jc w:val="both"/>
              <w:rPr>
                <w:rFonts w:asciiTheme="minorHAnsi" w:hAnsiTheme="minorHAnsi" w:cstheme="minorHAnsi"/>
              </w:rPr>
            </w:pPr>
            <w:r w:rsidRPr="002B5AA8">
              <w:rPr>
                <w:rFonts w:asciiTheme="minorHAnsi" w:hAnsiTheme="minorHAnsi" w:cstheme="minorHAnsi"/>
                <w:color w:val="000000"/>
                <w:lang w:eastAsia="hu-HU" w:bidi="hu-HU"/>
              </w:rPr>
              <w:t xml:space="preserve">Jogi kötelezettség teljesítése (GDPR 6. cikk (1) </w:t>
            </w:r>
            <w:proofErr w:type="spellStart"/>
            <w:r w:rsidRPr="002B5AA8">
              <w:rPr>
                <w:rFonts w:asciiTheme="minorHAnsi" w:hAnsiTheme="minorHAnsi" w:cstheme="minorHAnsi"/>
                <w:color w:val="000000"/>
                <w:lang w:eastAsia="hu-HU" w:bidi="hu-HU"/>
              </w:rPr>
              <w:t>bek</w:t>
            </w:r>
            <w:proofErr w:type="spellEnd"/>
            <w:r w:rsidRPr="002B5AA8">
              <w:rPr>
                <w:rFonts w:asciiTheme="minorHAnsi" w:hAnsiTheme="minorHAnsi" w:cstheme="minorHAnsi"/>
                <w:color w:val="000000"/>
                <w:lang w:eastAsia="hu-HU" w:bidi="hu-HU"/>
              </w:rPr>
              <w:t>. c) pont)</w:t>
            </w:r>
          </w:p>
          <w:p w14:paraId="3E437CAE" w14:textId="77777777" w:rsidR="000347C9" w:rsidRPr="002B5AA8" w:rsidRDefault="000347C9" w:rsidP="00565E9F">
            <w:pPr>
              <w:pStyle w:val="Egyb0"/>
              <w:shd w:val="clear" w:color="auto" w:fill="auto"/>
              <w:spacing w:after="0"/>
              <w:jc w:val="both"/>
              <w:rPr>
                <w:rFonts w:asciiTheme="minorHAnsi" w:hAnsiTheme="minorHAnsi" w:cstheme="minorHAnsi"/>
              </w:rPr>
            </w:pPr>
            <w:r w:rsidRPr="002B5AA8">
              <w:rPr>
                <w:rFonts w:asciiTheme="minorHAnsi" w:hAnsiTheme="minorHAnsi" w:cstheme="minorHAnsi"/>
                <w:i/>
                <w:iCs/>
                <w:color w:val="000000"/>
                <w:lang w:eastAsia="hu-HU" w:bidi="hu-HU"/>
              </w:rPr>
              <w:t>12/1991. (V.18.) NM rendelet</w:t>
            </w:r>
          </w:p>
        </w:tc>
        <w:tc>
          <w:tcPr>
            <w:tcW w:w="2558" w:type="dxa"/>
            <w:tcBorders>
              <w:top w:val="single" w:sz="4" w:space="0" w:color="auto"/>
              <w:left w:val="single" w:sz="4" w:space="0" w:color="auto"/>
              <w:right w:val="single" w:sz="4" w:space="0" w:color="auto"/>
            </w:tcBorders>
            <w:shd w:val="clear" w:color="auto" w:fill="FFFFFF"/>
          </w:tcPr>
          <w:p w14:paraId="3E12F3CE" w14:textId="77777777" w:rsidR="000347C9" w:rsidRPr="002B5AA8" w:rsidRDefault="000347C9" w:rsidP="00565E9F">
            <w:pPr>
              <w:pStyle w:val="Egyb0"/>
              <w:shd w:val="clear" w:color="auto" w:fill="auto"/>
              <w:spacing w:after="0"/>
              <w:rPr>
                <w:rFonts w:asciiTheme="minorHAnsi" w:hAnsiTheme="minorHAnsi" w:cstheme="minorHAnsi"/>
              </w:rPr>
            </w:pPr>
            <w:r w:rsidRPr="002B5AA8">
              <w:rPr>
                <w:rFonts w:asciiTheme="minorHAnsi" w:hAnsiTheme="minorHAnsi" w:cstheme="minorHAnsi"/>
                <w:color w:val="000000"/>
                <w:lang w:eastAsia="hu-HU" w:bidi="hu-HU"/>
              </w:rPr>
              <w:t>1 év</w:t>
            </w:r>
          </w:p>
        </w:tc>
      </w:tr>
      <w:tr w:rsidR="000347C9" w:rsidRPr="002B5AA8" w14:paraId="2FAF19CD" w14:textId="77777777" w:rsidTr="00565E9F">
        <w:trPr>
          <w:trHeight w:hRule="exact" w:val="1022"/>
          <w:jc w:val="center"/>
        </w:trPr>
        <w:tc>
          <w:tcPr>
            <w:tcW w:w="4253" w:type="dxa"/>
            <w:tcBorders>
              <w:top w:val="single" w:sz="4" w:space="0" w:color="auto"/>
              <w:left w:val="single" w:sz="4" w:space="0" w:color="auto"/>
            </w:tcBorders>
            <w:shd w:val="clear" w:color="auto" w:fill="FFFFFF"/>
          </w:tcPr>
          <w:p w14:paraId="7F0ABCBB" w14:textId="77777777" w:rsidR="000347C9" w:rsidRPr="002B5AA8" w:rsidRDefault="000347C9" w:rsidP="00565E9F">
            <w:pPr>
              <w:pStyle w:val="Egyb0"/>
              <w:shd w:val="clear" w:color="auto" w:fill="auto"/>
              <w:spacing w:after="0"/>
              <w:rPr>
                <w:rFonts w:asciiTheme="minorHAnsi" w:hAnsiTheme="minorHAnsi" w:cstheme="minorHAnsi"/>
              </w:rPr>
            </w:pPr>
            <w:r w:rsidRPr="002B5AA8">
              <w:rPr>
                <w:rFonts w:asciiTheme="minorHAnsi" w:hAnsiTheme="minorHAnsi" w:cstheme="minorHAnsi"/>
                <w:color w:val="000000"/>
                <w:lang w:eastAsia="hu-HU" w:bidi="hu-HU"/>
              </w:rPr>
              <w:t>TAJ szám, ételallergia, tartós betegség, gyógyszer használat</w:t>
            </w:r>
          </w:p>
        </w:tc>
        <w:tc>
          <w:tcPr>
            <w:tcW w:w="2837" w:type="dxa"/>
            <w:tcBorders>
              <w:top w:val="single" w:sz="4" w:space="0" w:color="auto"/>
              <w:left w:val="single" w:sz="4" w:space="0" w:color="auto"/>
            </w:tcBorders>
            <w:shd w:val="clear" w:color="auto" w:fill="FFFFFF"/>
            <w:vAlign w:val="bottom"/>
          </w:tcPr>
          <w:p w14:paraId="59F752BC" w14:textId="77777777" w:rsidR="000347C9" w:rsidRPr="002B5AA8" w:rsidRDefault="000347C9" w:rsidP="00565E9F">
            <w:pPr>
              <w:pStyle w:val="Egyb0"/>
              <w:shd w:val="clear" w:color="auto" w:fill="auto"/>
              <w:tabs>
                <w:tab w:val="left" w:pos="1699"/>
              </w:tabs>
              <w:spacing w:after="0"/>
              <w:jc w:val="both"/>
              <w:rPr>
                <w:rFonts w:asciiTheme="minorHAnsi" w:hAnsiTheme="minorHAnsi" w:cstheme="minorHAnsi"/>
              </w:rPr>
            </w:pPr>
            <w:r w:rsidRPr="002B5AA8">
              <w:rPr>
                <w:rFonts w:asciiTheme="minorHAnsi" w:hAnsiTheme="minorHAnsi" w:cstheme="minorHAnsi"/>
                <w:color w:val="000000"/>
                <w:lang w:eastAsia="hu-HU" w:bidi="hu-HU"/>
              </w:rPr>
              <w:t>Az érintett (kiskorú esetén törvényes</w:t>
            </w:r>
            <w:r w:rsidRPr="002B5AA8">
              <w:rPr>
                <w:rFonts w:asciiTheme="minorHAnsi" w:hAnsiTheme="minorHAnsi" w:cstheme="minorHAnsi"/>
                <w:color w:val="000000"/>
                <w:lang w:eastAsia="hu-HU" w:bidi="hu-HU"/>
              </w:rPr>
              <w:tab/>
              <w:t>képviselő)</w:t>
            </w:r>
          </w:p>
          <w:p w14:paraId="002DD96E" w14:textId="77777777" w:rsidR="000347C9" w:rsidRPr="002B5AA8" w:rsidRDefault="000347C9" w:rsidP="00565E9F">
            <w:pPr>
              <w:pStyle w:val="Egyb0"/>
              <w:shd w:val="clear" w:color="auto" w:fill="auto"/>
              <w:spacing w:after="0"/>
              <w:jc w:val="both"/>
              <w:rPr>
                <w:rFonts w:asciiTheme="minorHAnsi" w:hAnsiTheme="minorHAnsi" w:cstheme="minorHAnsi"/>
              </w:rPr>
            </w:pPr>
            <w:r w:rsidRPr="002B5AA8">
              <w:rPr>
                <w:rFonts w:asciiTheme="minorHAnsi" w:hAnsiTheme="minorHAnsi" w:cstheme="minorHAnsi"/>
                <w:color w:val="000000"/>
                <w:lang w:eastAsia="hu-HU" w:bidi="hu-HU"/>
              </w:rPr>
              <w:t xml:space="preserve">hozzájárulása alapján (GDPR 6. cikk (1) </w:t>
            </w:r>
            <w:proofErr w:type="spellStart"/>
            <w:r w:rsidRPr="002B5AA8">
              <w:rPr>
                <w:rFonts w:asciiTheme="minorHAnsi" w:hAnsiTheme="minorHAnsi" w:cstheme="minorHAnsi"/>
                <w:color w:val="000000"/>
                <w:lang w:eastAsia="hu-HU" w:bidi="hu-HU"/>
              </w:rPr>
              <w:t>bek</w:t>
            </w:r>
            <w:proofErr w:type="spellEnd"/>
            <w:r w:rsidRPr="002B5AA8">
              <w:rPr>
                <w:rFonts w:asciiTheme="minorHAnsi" w:hAnsiTheme="minorHAnsi" w:cstheme="minorHAnsi"/>
                <w:color w:val="000000"/>
                <w:lang w:eastAsia="hu-HU" w:bidi="hu-HU"/>
              </w:rPr>
              <w:t>. a) pont)</w:t>
            </w:r>
          </w:p>
        </w:tc>
        <w:tc>
          <w:tcPr>
            <w:tcW w:w="2558" w:type="dxa"/>
            <w:tcBorders>
              <w:top w:val="single" w:sz="4" w:space="0" w:color="auto"/>
              <w:left w:val="single" w:sz="4" w:space="0" w:color="auto"/>
              <w:right w:val="single" w:sz="4" w:space="0" w:color="auto"/>
            </w:tcBorders>
            <w:shd w:val="clear" w:color="auto" w:fill="FFFFFF"/>
          </w:tcPr>
          <w:p w14:paraId="79FB1059" w14:textId="77777777" w:rsidR="000347C9" w:rsidRPr="002B5AA8" w:rsidRDefault="000347C9" w:rsidP="00565E9F">
            <w:pPr>
              <w:pStyle w:val="Egyb0"/>
              <w:shd w:val="clear" w:color="auto" w:fill="auto"/>
              <w:spacing w:after="0"/>
              <w:rPr>
                <w:rFonts w:asciiTheme="minorHAnsi" w:hAnsiTheme="minorHAnsi" w:cstheme="minorHAnsi"/>
              </w:rPr>
            </w:pPr>
            <w:r w:rsidRPr="002B5AA8">
              <w:rPr>
                <w:rFonts w:asciiTheme="minorHAnsi" w:hAnsiTheme="minorHAnsi" w:cstheme="minorHAnsi"/>
                <w:color w:val="000000"/>
                <w:lang w:eastAsia="hu-HU" w:bidi="hu-HU"/>
              </w:rPr>
              <w:t>1 évig, vagy a hozzájárulás visszavonásáig</w:t>
            </w:r>
          </w:p>
        </w:tc>
      </w:tr>
      <w:tr w:rsidR="000347C9" w:rsidRPr="002B5AA8" w14:paraId="0A2D55F4" w14:textId="77777777" w:rsidTr="00565E9F">
        <w:trPr>
          <w:trHeight w:hRule="exact" w:val="768"/>
          <w:jc w:val="center"/>
        </w:trPr>
        <w:tc>
          <w:tcPr>
            <w:tcW w:w="4253" w:type="dxa"/>
            <w:tcBorders>
              <w:top w:val="single" w:sz="4" w:space="0" w:color="auto"/>
              <w:left w:val="single" w:sz="4" w:space="0" w:color="auto"/>
            </w:tcBorders>
            <w:shd w:val="clear" w:color="auto" w:fill="FFFFFF"/>
          </w:tcPr>
          <w:p w14:paraId="6B7D8BE3" w14:textId="77777777" w:rsidR="000347C9" w:rsidRPr="002B5AA8" w:rsidRDefault="000347C9" w:rsidP="00565E9F">
            <w:pPr>
              <w:pStyle w:val="Egyb0"/>
              <w:shd w:val="clear" w:color="auto" w:fill="auto"/>
              <w:spacing w:after="0"/>
              <w:rPr>
                <w:rFonts w:asciiTheme="minorHAnsi" w:hAnsiTheme="minorHAnsi" w:cstheme="minorHAnsi"/>
              </w:rPr>
            </w:pPr>
            <w:r w:rsidRPr="002B5AA8">
              <w:rPr>
                <w:rFonts w:asciiTheme="minorHAnsi" w:hAnsiTheme="minorHAnsi" w:cstheme="minorHAnsi"/>
                <w:color w:val="000000"/>
                <w:lang w:eastAsia="hu-HU" w:bidi="hu-HU"/>
              </w:rPr>
              <w:t>képmás és hangfelvétel (a rögzítés során)</w:t>
            </w:r>
          </w:p>
        </w:tc>
        <w:tc>
          <w:tcPr>
            <w:tcW w:w="2837" w:type="dxa"/>
            <w:tcBorders>
              <w:top w:val="single" w:sz="4" w:space="0" w:color="auto"/>
              <w:left w:val="single" w:sz="4" w:space="0" w:color="auto"/>
            </w:tcBorders>
            <w:shd w:val="clear" w:color="auto" w:fill="FFFFFF"/>
            <w:vAlign w:val="bottom"/>
          </w:tcPr>
          <w:p w14:paraId="4A6C6911" w14:textId="77777777" w:rsidR="000347C9" w:rsidRPr="002B5AA8" w:rsidRDefault="000347C9" w:rsidP="00565E9F">
            <w:pPr>
              <w:pStyle w:val="Egyb0"/>
              <w:shd w:val="clear" w:color="auto" w:fill="auto"/>
              <w:spacing w:after="0"/>
              <w:jc w:val="both"/>
              <w:rPr>
                <w:rFonts w:asciiTheme="minorHAnsi" w:hAnsiTheme="minorHAnsi" w:cstheme="minorHAnsi"/>
              </w:rPr>
            </w:pPr>
            <w:r w:rsidRPr="002B5AA8">
              <w:rPr>
                <w:rFonts w:asciiTheme="minorHAnsi" w:hAnsiTheme="minorHAnsi" w:cstheme="minorHAnsi"/>
                <w:color w:val="000000"/>
                <w:lang w:eastAsia="hu-HU" w:bidi="hu-HU"/>
              </w:rPr>
              <w:t xml:space="preserve">Az Adatkezelő jogos érdeke (GDPR 6. cikk (1) </w:t>
            </w:r>
            <w:proofErr w:type="spellStart"/>
            <w:r w:rsidRPr="002B5AA8">
              <w:rPr>
                <w:rFonts w:asciiTheme="minorHAnsi" w:hAnsiTheme="minorHAnsi" w:cstheme="minorHAnsi"/>
                <w:color w:val="000000"/>
                <w:lang w:eastAsia="hu-HU" w:bidi="hu-HU"/>
              </w:rPr>
              <w:t>bek</w:t>
            </w:r>
            <w:proofErr w:type="spellEnd"/>
            <w:r w:rsidRPr="002B5AA8">
              <w:rPr>
                <w:rFonts w:asciiTheme="minorHAnsi" w:hAnsiTheme="minorHAnsi" w:cstheme="minorHAnsi"/>
                <w:color w:val="000000"/>
                <w:lang w:eastAsia="hu-HU" w:bidi="hu-HU"/>
              </w:rPr>
              <w:t>. f) pont)</w:t>
            </w:r>
          </w:p>
        </w:tc>
        <w:tc>
          <w:tcPr>
            <w:tcW w:w="2558" w:type="dxa"/>
            <w:tcBorders>
              <w:top w:val="single" w:sz="4" w:space="0" w:color="auto"/>
              <w:left w:val="single" w:sz="4" w:space="0" w:color="auto"/>
              <w:right w:val="single" w:sz="4" w:space="0" w:color="auto"/>
            </w:tcBorders>
            <w:shd w:val="clear" w:color="auto" w:fill="FFFFFF"/>
          </w:tcPr>
          <w:p w14:paraId="3C0796B4" w14:textId="77777777" w:rsidR="000347C9" w:rsidRPr="002B5AA8" w:rsidRDefault="000347C9" w:rsidP="00565E9F">
            <w:pPr>
              <w:pStyle w:val="Egyb0"/>
              <w:shd w:val="clear" w:color="auto" w:fill="auto"/>
              <w:spacing w:after="0"/>
              <w:rPr>
                <w:rFonts w:asciiTheme="minorHAnsi" w:hAnsiTheme="minorHAnsi" w:cstheme="minorHAnsi"/>
              </w:rPr>
            </w:pPr>
            <w:r w:rsidRPr="002B5AA8">
              <w:rPr>
                <w:rFonts w:asciiTheme="minorHAnsi" w:hAnsiTheme="minorHAnsi" w:cstheme="minorHAnsi"/>
                <w:color w:val="000000"/>
                <w:lang w:eastAsia="hu-HU" w:bidi="hu-HU"/>
              </w:rPr>
              <w:t>3 munkanap</w:t>
            </w:r>
          </w:p>
        </w:tc>
      </w:tr>
      <w:tr w:rsidR="000347C9" w:rsidRPr="002B5AA8" w14:paraId="19775D1D" w14:textId="77777777" w:rsidTr="00565E9F">
        <w:trPr>
          <w:trHeight w:hRule="exact" w:val="768"/>
          <w:jc w:val="center"/>
        </w:trPr>
        <w:tc>
          <w:tcPr>
            <w:tcW w:w="4253" w:type="dxa"/>
            <w:tcBorders>
              <w:top w:val="single" w:sz="4" w:space="0" w:color="auto"/>
              <w:left w:val="single" w:sz="4" w:space="0" w:color="auto"/>
            </w:tcBorders>
            <w:shd w:val="clear" w:color="auto" w:fill="FFFFFF"/>
          </w:tcPr>
          <w:p w14:paraId="08472DF6" w14:textId="77777777" w:rsidR="000347C9" w:rsidRPr="002B5AA8" w:rsidRDefault="000347C9" w:rsidP="00565E9F">
            <w:pPr>
              <w:pStyle w:val="Egyb0"/>
              <w:shd w:val="clear" w:color="auto" w:fill="auto"/>
              <w:spacing w:after="0"/>
              <w:rPr>
                <w:rFonts w:asciiTheme="minorHAnsi" w:hAnsiTheme="minorHAnsi" w:cstheme="minorHAnsi"/>
              </w:rPr>
            </w:pPr>
            <w:r w:rsidRPr="002B5AA8">
              <w:rPr>
                <w:rFonts w:asciiTheme="minorHAnsi" w:hAnsiTheme="minorHAnsi" w:cstheme="minorHAnsi"/>
                <w:color w:val="000000"/>
                <w:lang w:eastAsia="hu-HU" w:bidi="hu-HU"/>
              </w:rPr>
              <w:t>képmás és hangfelvétel (a közzététel során)</w:t>
            </w:r>
          </w:p>
        </w:tc>
        <w:tc>
          <w:tcPr>
            <w:tcW w:w="2837" w:type="dxa"/>
            <w:tcBorders>
              <w:top w:val="single" w:sz="4" w:space="0" w:color="auto"/>
              <w:left w:val="single" w:sz="4" w:space="0" w:color="auto"/>
            </w:tcBorders>
            <w:shd w:val="clear" w:color="auto" w:fill="FFFFFF"/>
            <w:vAlign w:val="bottom"/>
          </w:tcPr>
          <w:p w14:paraId="2DBAF250" w14:textId="77777777" w:rsidR="000347C9" w:rsidRPr="002B5AA8" w:rsidRDefault="000347C9" w:rsidP="00565E9F">
            <w:pPr>
              <w:pStyle w:val="Egyb0"/>
              <w:shd w:val="clear" w:color="auto" w:fill="auto"/>
              <w:spacing w:after="0"/>
              <w:jc w:val="both"/>
              <w:rPr>
                <w:rFonts w:asciiTheme="minorHAnsi" w:hAnsiTheme="minorHAnsi" w:cstheme="minorHAnsi"/>
              </w:rPr>
            </w:pPr>
            <w:r w:rsidRPr="002B5AA8">
              <w:rPr>
                <w:rFonts w:asciiTheme="minorHAnsi" w:hAnsiTheme="minorHAnsi" w:cstheme="minorHAnsi"/>
                <w:color w:val="000000"/>
                <w:lang w:eastAsia="hu-HU" w:bidi="hu-HU"/>
              </w:rPr>
              <w:t xml:space="preserve">Az Adatkezelő jogos érdeke (GDPR 6. cikk (1) </w:t>
            </w:r>
            <w:proofErr w:type="spellStart"/>
            <w:r w:rsidRPr="002B5AA8">
              <w:rPr>
                <w:rFonts w:asciiTheme="minorHAnsi" w:hAnsiTheme="minorHAnsi" w:cstheme="minorHAnsi"/>
                <w:color w:val="000000"/>
                <w:lang w:eastAsia="hu-HU" w:bidi="hu-HU"/>
              </w:rPr>
              <w:t>bek</w:t>
            </w:r>
            <w:proofErr w:type="spellEnd"/>
            <w:r w:rsidRPr="002B5AA8">
              <w:rPr>
                <w:rFonts w:asciiTheme="minorHAnsi" w:hAnsiTheme="minorHAnsi" w:cstheme="minorHAnsi"/>
                <w:color w:val="000000"/>
                <w:lang w:eastAsia="hu-HU" w:bidi="hu-HU"/>
              </w:rPr>
              <w:t>. f) pont)</w:t>
            </w:r>
          </w:p>
        </w:tc>
        <w:tc>
          <w:tcPr>
            <w:tcW w:w="2558" w:type="dxa"/>
            <w:tcBorders>
              <w:top w:val="single" w:sz="4" w:space="0" w:color="auto"/>
              <w:left w:val="single" w:sz="4" w:space="0" w:color="auto"/>
              <w:right w:val="single" w:sz="4" w:space="0" w:color="auto"/>
            </w:tcBorders>
            <w:shd w:val="clear" w:color="auto" w:fill="FFFFFF"/>
          </w:tcPr>
          <w:p w14:paraId="77EEA686" w14:textId="77777777" w:rsidR="000347C9" w:rsidRPr="002B5AA8" w:rsidRDefault="000347C9" w:rsidP="00565E9F">
            <w:pPr>
              <w:pStyle w:val="Egyb0"/>
              <w:shd w:val="clear" w:color="auto" w:fill="auto"/>
              <w:spacing w:after="0"/>
              <w:rPr>
                <w:rFonts w:asciiTheme="minorHAnsi" w:hAnsiTheme="minorHAnsi" w:cstheme="minorHAnsi"/>
              </w:rPr>
            </w:pPr>
            <w:r w:rsidRPr="002B5AA8">
              <w:rPr>
                <w:rFonts w:asciiTheme="minorHAnsi" w:hAnsiTheme="minorHAnsi" w:cstheme="minorHAnsi"/>
                <w:color w:val="000000"/>
                <w:lang w:eastAsia="hu-HU" w:bidi="hu-HU"/>
              </w:rPr>
              <w:t>5 év</w:t>
            </w:r>
          </w:p>
        </w:tc>
      </w:tr>
      <w:tr w:rsidR="000347C9" w:rsidRPr="002B5AA8" w14:paraId="34F29736" w14:textId="77777777" w:rsidTr="00565E9F">
        <w:trPr>
          <w:trHeight w:hRule="exact" w:val="1881"/>
          <w:jc w:val="center"/>
        </w:trPr>
        <w:tc>
          <w:tcPr>
            <w:tcW w:w="4253" w:type="dxa"/>
            <w:tcBorders>
              <w:top w:val="single" w:sz="4" w:space="0" w:color="auto"/>
              <w:left w:val="single" w:sz="4" w:space="0" w:color="auto"/>
              <w:bottom w:val="single" w:sz="4" w:space="0" w:color="auto"/>
            </w:tcBorders>
            <w:shd w:val="clear" w:color="auto" w:fill="FFFFFF"/>
            <w:vAlign w:val="bottom"/>
          </w:tcPr>
          <w:p w14:paraId="133BF3E2" w14:textId="77777777" w:rsidR="000347C9" w:rsidRPr="002B5AA8" w:rsidRDefault="000347C9" w:rsidP="00565E9F">
            <w:pPr>
              <w:pStyle w:val="Egyb0"/>
              <w:shd w:val="clear" w:color="auto" w:fill="auto"/>
              <w:spacing w:after="0"/>
              <w:rPr>
                <w:rFonts w:asciiTheme="minorHAnsi" w:hAnsiTheme="minorHAnsi" w:cstheme="minorHAnsi"/>
              </w:rPr>
            </w:pPr>
            <w:r w:rsidRPr="002B5AA8">
              <w:rPr>
                <w:rFonts w:asciiTheme="minorHAnsi" w:hAnsiTheme="minorHAnsi" w:cstheme="minorHAnsi"/>
                <w:color w:val="000000"/>
                <w:lang w:eastAsia="hu-HU" w:bidi="hu-HU"/>
              </w:rPr>
              <w:t>Törvényes képviselő:</w:t>
            </w:r>
          </w:p>
          <w:p w14:paraId="7E07F07A" w14:textId="77777777" w:rsidR="000347C9" w:rsidRPr="002B5AA8" w:rsidRDefault="000347C9" w:rsidP="00565E9F">
            <w:pPr>
              <w:pStyle w:val="Egyb0"/>
              <w:shd w:val="clear" w:color="auto" w:fill="auto"/>
              <w:spacing w:after="240"/>
              <w:rPr>
                <w:rFonts w:asciiTheme="minorHAnsi" w:hAnsiTheme="minorHAnsi" w:cstheme="minorHAnsi"/>
              </w:rPr>
            </w:pPr>
            <w:r w:rsidRPr="002B5AA8">
              <w:rPr>
                <w:rFonts w:asciiTheme="minorHAnsi" w:hAnsiTheme="minorHAnsi" w:cstheme="minorHAnsi"/>
                <w:color w:val="000000"/>
                <w:lang w:eastAsia="hu-HU" w:bidi="hu-HU"/>
              </w:rPr>
              <w:t>név, születési név, anyja neve, születési hely és idő, levelezési cím, telefon, email</w:t>
            </w:r>
          </w:p>
          <w:p w14:paraId="11A16E30" w14:textId="77777777" w:rsidR="000347C9" w:rsidRPr="002B5AA8" w:rsidRDefault="000347C9" w:rsidP="00565E9F">
            <w:pPr>
              <w:pStyle w:val="Egyb0"/>
              <w:shd w:val="clear" w:color="auto" w:fill="auto"/>
              <w:spacing w:after="0"/>
              <w:rPr>
                <w:rFonts w:asciiTheme="minorHAnsi" w:hAnsiTheme="minorHAnsi" w:cstheme="minorHAnsi"/>
              </w:rPr>
            </w:pPr>
            <w:r w:rsidRPr="002B5AA8">
              <w:rPr>
                <w:rFonts w:asciiTheme="minorHAnsi" w:hAnsiTheme="minorHAnsi" w:cstheme="minorHAnsi"/>
                <w:color w:val="000000"/>
                <w:lang w:eastAsia="hu-HU" w:bidi="hu-HU"/>
              </w:rPr>
              <w:t>Gyermek</w:t>
            </w:r>
          </w:p>
          <w:p w14:paraId="790CD045" w14:textId="77777777" w:rsidR="000347C9" w:rsidRPr="002B5AA8" w:rsidRDefault="000347C9" w:rsidP="00565E9F">
            <w:pPr>
              <w:pStyle w:val="Egyb0"/>
              <w:shd w:val="clear" w:color="auto" w:fill="auto"/>
              <w:rPr>
                <w:rFonts w:asciiTheme="minorHAnsi" w:hAnsiTheme="minorHAnsi" w:cstheme="minorHAnsi"/>
              </w:rPr>
            </w:pPr>
            <w:r w:rsidRPr="002B5AA8">
              <w:rPr>
                <w:rFonts w:asciiTheme="minorHAnsi" w:hAnsiTheme="minorHAnsi" w:cstheme="minorHAnsi"/>
                <w:color w:val="000000"/>
                <w:lang w:eastAsia="hu-HU" w:bidi="hu-HU"/>
              </w:rPr>
              <w:t>név, anyja neve, születési hely és idő</w:t>
            </w:r>
          </w:p>
        </w:tc>
        <w:tc>
          <w:tcPr>
            <w:tcW w:w="2837" w:type="dxa"/>
            <w:tcBorders>
              <w:top w:val="single" w:sz="4" w:space="0" w:color="auto"/>
              <w:left w:val="single" w:sz="4" w:space="0" w:color="auto"/>
              <w:bottom w:val="single" w:sz="4" w:space="0" w:color="auto"/>
            </w:tcBorders>
            <w:shd w:val="clear" w:color="auto" w:fill="FFFFFF"/>
          </w:tcPr>
          <w:p w14:paraId="7B9EE70A" w14:textId="77777777" w:rsidR="000347C9" w:rsidRPr="002B5AA8" w:rsidRDefault="000347C9" w:rsidP="00565E9F">
            <w:pPr>
              <w:pStyle w:val="Egyb0"/>
              <w:shd w:val="clear" w:color="auto" w:fill="auto"/>
              <w:spacing w:after="0"/>
              <w:jc w:val="both"/>
              <w:rPr>
                <w:rFonts w:asciiTheme="minorHAnsi" w:hAnsiTheme="minorHAnsi" w:cstheme="minorHAnsi"/>
              </w:rPr>
            </w:pPr>
            <w:r w:rsidRPr="002B5AA8">
              <w:rPr>
                <w:rFonts w:asciiTheme="minorHAnsi" w:hAnsiTheme="minorHAnsi" w:cstheme="minorHAnsi"/>
                <w:color w:val="000000"/>
                <w:lang w:eastAsia="hu-HU" w:bidi="hu-HU"/>
              </w:rPr>
              <w:t xml:space="preserve">Jogi kötelezettség teljesítése (GDPR 6. cikk (1) </w:t>
            </w:r>
            <w:proofErr w:type="spellStart"/>
            <w:r w:rsidRPr="002B5AA8">
              <w:rPr>
                <w:rFonts w:asciiTheme="minorHAnsi" w:hAnsiTheme="minorHAnsi" w:cstheme="minorHAnsi"/>
                <w:color w:val="000000"/>
                <w:lang w:eastAsia="hu-HU" w:bidi="hu-HU"/>
              </w:rPr>
              <w:t>bek</w:t>
            </w:r>
            <w:proofErr w:type="spellEnd"/>
            <w:r w:rsidRPr="002B5AA8">
              <w:rPr>
                <w:rFonts w:asciiTheme="minorHAnsi" w:hAnsiTheme="minorHAnsi" w:cstheme="minorHAnsi"/>
                <w:color w:val="000000"/>
                <w:lang w:eastAsia="hu-HU" w:bidi="hu-HU"/>
              </w:rPr>
              <w:t>. c) pont)</w:t>
            </w:r>
          </w:p>
          <w:p w14:paraId="1A127421" w14:textId="77777777" w:rsidR="000347C9" w:rsidRPr="002B5AA8" w:rsidRDefault="000347C9" w:rsidP="00565E9F">
            <w:pPr>
              <w:pStyle w:val="Egyb0"/>
              <w:shd w:val="clear" w:color="auto" w:fill="auto"/>
              <w:spacing w:after="0"/>
              <w:rPr>
                <w:rFonts w:asciiTheme="minorHAnsi" w:hAnsiTheme="minorHAnsi" w:cstheme="minorHAnsi"/>
              </w:rPr>
            </w:pPr>
            <w:r w:rsidRPr="002B5AA8">
              <w:rPr>
                <w:rFonts w:asciiTheme="minorHAnsi" w:hAnsiTheme="minorHAnsi" w:cstheme="minorHAnsi"/>
                <w:i/>
                <w:iCs/>
                <w:color w:val="000000"/>
                <w:lang w:eastAsia="hu-HU" w:bidi="hu-HU"/>
              </w:rPr>
              <w:t>2013. évi V. törvény</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14:paraId="50FDD574" w14:textId="77777777" w:rsidR="000347C9" w:rsidRPr="002B5AA8" w:rsidRDefault="000347C9" w:rsidP="00565E9F">
            <w:pPr>
              <w:pStyle w:val="Egyb0"/>
              <w:shd w:val="clear" w:color="auto" w:fill="auto"/>
              <w:spacing w:after="0"/>
              <w:rPr>
                <w:rFonts w:asciiTheme="minorHAnsi" w:hAnsiTheme="minorHAnsi" w:cstheme="minorHAnsi"/>
              </w:rPr>
            </w:pPr>
            <w:r w:rsidRPr="002B5AA8">
              <w:rPr>
                <w:rFonts w:asciiTheme="minorHAnsi" w:hAnsiTheme="minorHAnsi" w:cstheme="minorHAnsi"/>
                <w:color w:val="000000"/>
                <w:lang w:eastAsia="hu-HU" w:bidi="hu-HU"/>
              </w:rPr>
              <w:t>5 év</w:t>
            </w:r>
          </w:p>
        </w:tc>
      </w:tr>
      <w:tr w:rsidR="000347C9" w:rsidRPr="002B5AA8" w14:paraId="34177D95" w14:textId="77777777" w:rsidTr="00565E9F">
        <w:trPr>
          <w:trHeight w:hRule="exact" w:val="768"/>
          <w:jc w:val="center"/>
        </w:trPr>
        <w:tc>
          <w:tcPr>
            <w:tcW w:w="4253" w:type="dxa"/>
            <w:tcBorders>
              <w:top w:val="single" w:sz="4" w:space="0" w:color="auto"/>
              <w:left w:val="single" w:sz="4" w:space="0" w:color="auto"/>
              <w:bottom w:val="single" w:sz="4" w:space="0" w:color="auto"/>
            </w:tcBorders>
            <w:shd w:val="clear" w:color="auto" w:fill="FFFFFF"/>
            <w:vAlign w:val="bottom"/>
          </w:tcPr>
          <w:p w14:paraId="599FC4D0" w14:textId="77777777" w:rsidR="000347C9" w:rsidRPr="002B5AA8" w:rsidRDefault="000347C9" w:rsidP="00565E9F">
            <w:pPr>
              <w:pStyle w:val="Egyb0"/>
              <w:shd w:val="clear" w:color="auto" w:fill="auto"/>
              <w:spacing w:after="0"/>
              <w:rPr>
                <w:rFonts w:asciiTheme="minorHAnsi" w:hAnsiTheme="minorHAnsi" w:cstheme="minorHAnsi"/>
              </w:rPr>
            </w:pPr>
            <w:r w:rsidRPr="002B5AA8">
              <w:rPr>
                <w:rFonts w:asciiTheme="minorHAnsi" w:hAnsiTheme="minorHAnsi" w:cstheme="minorHAnsi"/>
                <w:color w:val="000000"/>
                <w:lang w:eastAsia="hu-HU" w:bidi="hu-HU"/>
              </w:rPr>
              <w:t>Szülő</w:t>
            </w:r>
          </w:p>
          <w:p w14:paraId="614E435E" w14:textId="77777777" w:rsidR="000347C9" w:rsidRPr="002B5AA8" w:rsidRDefault="000347C9" w:rsidP="00565E9F">
            <w:pPr>
              <w:pStyle w:val="Egyb0"/>
              <w:shd w:val="clear" w:color="auto" w:fill="auto"/>
              <w:spacing w:after="0"/>
              <w:rPr>
                <w:rFonts w:asciiTheme="minorHAnsi" w:hAnsiTheme="minorHAnsi" w:cstheme="minorHAnsi"/>
              </w:rPr>
            </w:pPr>
            <w:r w:rsidRPr="002B5AA8">
              <w:rPr>
                <w:rFonts w:asciiTheme="minorHAnsi" w:hAnsiTheme="minorHAnsi" w:cstheme="minorHAnsi"/>
                <w:color w:val="000000"/>
                <w:lang w:eastAsia="hu-HU" w:bidi="hu-HU"/>
              </w:rPr>
              <w:t>telefon (vezetékes), telefon (mobil), email A gyermekért érkező személyek</w:t>
            </w:r>
          </w:p>
        </w:tc>
        <w:tc>
          <w:tcPr>
            <w:tcW w:w="2837" w:type="dxa"/>
            <w:tcBorders>
              <w:top w:val="single" w:sz="4" w:space="0" w:color="auto"/>
              <w:left w:val="single" w:sz="4" w:space="0" w:color="auto"/>
              <w:bottom w:val="single" w:sz="4" w:space="0" w:color="auto"/>
            </w:tcBorders>
            <w:shd w:val="clear" w:color="auto" w:fill="FFFFFF"/>
          </w:tcPr>
          <w:p w14:paraId="127B44E4" w14:textId="77777777" w:rsidR="000347C9" w:rsidRPr="002B5AA8" w:rsidRDefault="000347C9" w:rsidP="00565E9F">
            <w:pPr>
              <w:pStyle w:val="Egyb0"/>
              <w:shd w:val="clear" w:color="auto" w:fill="auto"/>
              <w:spacing w:after="0"/>
              <w:rPr>
                <w:rFonts w:asciiTheme="minorHAnsi" w:hAnsiTheme="minorHAnsi" w:cstheme="minorHAnsi"/>
              </w:rPr>
            </w:pPr>
            <w:r w:rsidRPr="002B5AA8">
              <w:rPr>
                <w:rFonts w:asciiTheme="minorHAnsi" w:hAnsiTheme="minorHAnsi" w:cstheme="minorHAnsi"/>
                <w:color w:val="000000"/>
                <w:lang w:eastAsia="hu-HU" w:bidi="hu-HU"/>
              </w:rPr>
              <w:t xml:space="preserve">Jogos érdek (GDPR 6. cikk (1) </w:t>
            </w:r>
            <w:proofErr w:type="spellStart"/>
            <w:r w:rsidRPr="002B5AA8">
              <w:rPr>
                <w:rFonts w:asciiTheme="minorHAnsi" w:hAnsiTheme="minorHAnsi" w:cstheme="minorHAnsi"/>
                <w:color w:val="000000"/>
                <w:lang w:eastAsia="hu-HU" w:bidi="hu-HU"/>
              </w:rPr>
              <w:t>bek</w:t>
            </w:r>
            <w:proofErr w:type="spellEnd"/>
            <w:r w:rsidRPr="002B5AA8">
              <w:rPr>
                <w:rFonts w:asciiTheme="minorHAnsi" w:hAnsiTheme="minorHAnsi" w:cstheme="minorHAnsi"/>
                <w:color w:val="000000"/>
                <w:lang w:eastAsia="hu-HU" w:bidi="hu-HU"/>
              </w:rPr>
              <w:t>. f) pont)</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14:paraId="1E0EAD35" w14:textId="77777777" w:rsidR="000347C9" w:rsidRPr="002B5AA8" w:rsidRDefault="000347C9" w:rsidP="00565E9F">
            <w:pPr>
              <w:pStyle w:val="Egyb0"/>
              <w:shd w:val="clear" w:color="auto" w:fill="auto"/>
              <w:spacing w:after="0"/>
              <w:rPr>
                <w:rFonts w:asciiTheme="minorHAnsi" w:hAnsiTheme="minorHAnsi" w:cstheme="minorHAnsi"/>
              </w:rPr>
            </w:pPr>
            <w:r w:rsidRPr="002B5AA8">
              <w:rPr>
                <w:rFonts w:asciiTheme="minorHAnsi" w:hAnsiTheme="minorHAnsi" w:cstheme="minorHAnsi"/>
                <w:color w:val="000000"/>
                <w:lang w:eastAsia="hu-HU" w:bidi="hu-HU"/>
              </w:rPr>
              <w:t>1 év</w:t>
            </w:r>
          </w:p>
        </w:tc>
      </w:tr>
    </w:tbl>
    <w:p w14:paraId="043980DE" w14:textId="77777777" w:rsidR="000347C9" w:rsidRPr="002B5AA8" w:rsidRDefault="000347C9" w:rsidP="000347C9">
      <w:pPr>
        <w:spacing w:after="339" w:line="1" w:lineRule="exact"/>
        <w:rPr>
          <w:rFonts w:asciiTheme="minorHAnsi" w:hAnsiTheme="minorHAnsi" w:cstheme="minorHAnsi"/>
        </w:rPr>
      </w:pPr>
    </w:p>
    <w:p w14:paraId="2D117FEB" w14:textId="77777777" w:rsidR="000347C9" w:rsidRPr="002B5AA8" w:rsidRDefault="000347C9" w:rsidP="000347C9">
      <w:pPr>
        <w:pStyle w:val="Szvegtrzs1"/>
        <w:shd w:val="clear" w:color="auto" w:fill="auto"/>
        <w:spacing w:after="440"/>
        <w:ind w:left="260"/>
        <w:jc w:val="both"/>
        <w:rPr>
          <w:rFonts w:asciiTheme="minorHAnsi" w:hAnsiTheme="minorHAnsi" w:cstheme="minorHAnsi"/>
        </w:rPr>
      </w:pPr>
      <w:r w:rsidRPr="002B5AA8">
        <w:rPr>
          <w:rFonts w:asciiTheme="minorHAnsi" w:hAnsiTheme="minorHAnsi" w:cstheme="minorHAnsi"/>
          <w:color w:val="000000"/>
          <w:lang w:eastAsia="hu-HU" w:bidi="hu-HU"/>
        </w:rPr>
        <w:t xml:space="preserve">Felhívjuk figyelmét, hogy a Társaság a fentiekben </w:t>
      </w:r>
      <w:proofErr w:type="spellStart"/>
      <w:r w:rsidRPr="002B5AA8">
        <w:rPr>
          <w:rFonts w:asciiTheme="minorHAnsi" w:hAnsiTheme="minorHAnsi" w:cstheme="minorHAnsi"/>
          <w:color w:val="000000"/>
          <w:lang w:eastAsia="hu-HU" w:bidi="hu-HU"/>
        </w:rPr>
        <w:t>felsoroltakon</w:t>
      </w:r>
      <w:proofErr w:type="spellEnd"/>
      <w:r w:rsidRPr="002B5AA8">
        <w:rPr>
          <w:rFonts w:asciiTheme="minorHAnsi" w:hAnsiTheme="minorHAnsi" w:cstheme="minorHAnsi"/>
          <w:color w:val="000000"/>
          <w:lang w:eastAsia="hu-HU" w:bidi="hu-HU"/>
        </w:rPr>
        <w:t xml:space="preserve"> kívül más adatot Önről és gyermekéről nem rögzít és nem kezel, munkatársait pedig minden információ tekintetében titoktartásra kötelezi.</w:t>
      </w:r>
    </w:p>
    <w:p w14:paraId="136527DA" w14:textId="77777777" w:rsidR="000347C9" w:rsidRDefault="000347C9" w:rsidP="000347C9">
      <w:pPr>
        <w:pStyle w:val="Szvegtrzs1"/>
        <w:shd w:val="clear" w:color="auto" w:fill="auto"/>
        <w:spacing w:after="440"/>
        <w:ind w:left="260"/>
        <w:jc w:val="both"/>
        <w:rPr>
          <w:rFonts w:asciiTheme="minorHAnsi" w:hAnsiTheme="minorHAnsi" w:cstheme="minorHAnsi"/>
        </w:rPr>
      </w:pPr>
      <w:r w:rsidRPr="002B5AA8">
        <w:rPr>
          <w:rFonts w:asciiTheme="minorHAnsi" w:hAnsiTheme="minorHAnsi" w:cstheme="minorHAnsi"/>
          <w:color w:val="000000"/>
          <w:lang w:eastAsia="hu-HU" w:bidi="hu-HU"/>
        </w:rPr>
        <w:t>Adatainak kezelése a természetes személyeknek a személyes adatok kezelése tekintetében történő védelméről és az ilyen adatok szabad áramlásáról, valamint a 95/46/EK rendelet hatályon kívül helyezéséről szóló 2016. április 17-i 2016/679/EU európai parlamenti és tanácsi rendelet (általános adatvédelmi rendelet), valamint az információs önrendelkezési jogról és az információszabadságról szóló 2011. évi CXII. törvény (</w:t>
      </w:r>
      <w:proofErr w:type="spellStart"/>
      <w:r w:rsidRPr="002B5AA8">
        <w:rPr>
          <w:rFonts w:asciiTheme="minorHAnsi" w:hAnsiTheme="minorHAnsi" w:cstheme="minorHAnsi"/>
          <w:color w:val="000000"/>
          <w:lang w:eastAsia="hu-HU" w:bidi="hu-HU"/>
        </w:rPr>
        <w:t>Infotv</w:t>
      </w:r>
      <w:proofErr w:type="spellEnd"/>
      <w:r w:rsidRPr="002B5AA8">
        <w:rPr>
          <w:rFonts w:asciiTheme="minorHAnsi" w:hAnsiTheme="minorHAnsi" w:cstheme="minorHAnsi"/>
          <w:color w:val="000000"/>
          <w:lang w:eastAsia="hu-HU" w:bidi="hu-HU"/>
        </w:rPr>
        <w:t>.) alapján történik.</w:t>
      </w:r>
      <w:bookmarkStart w:id="10" w:name="bookmark24"/>
      <w:bookmarkStart w:id="11" w:name="bookmark25"/>
    </w:p>
    <w:p w14:paraId="2AB682A1" w14:textId="77777777" w:rsidR="000347C9" w:rsidRPr="002B5AA8" w:rsidRDefault="000347C9" w:rsidP="000347C9">
      <w:pPr>
        <w:pStyle w:val="Szvegtrzs1"/>
        <w:shd w:val="clear" w:color="auto" w:fill="auto"/>
        <w:spacing w:after="440"/>
        <w:ind w:left="260"/>
        <w:jc w:val="both"/>
        <w:rPr>
          <w:rFonts w:asciiTheme="minorHAnsi" w:hAnsiTheme="minorHAnsi" w:cstheme="minorHAnsi"/>
          <w:b/>
          <w:bCs/>
        </w:rPr>
      </w:pPr>
      <w:r w:rsidRPr="002B5AA8">
        <w:rPr>
          <w:rFonts w:asciiTheme="minorHAnsi" w:hAnsiTheme="minorHAnsi" w:cstheme="minorHAnsi"/>
          <w:b/>
          <w:bCs/>
          <w:color w:val="000000"/>
          <w:lang w:eastAsia="hu-HU" w:bidi="hu-HU"/>
        </w:rPr>
        <w:t>Az adatkezelés célja</w:t>
      </w:r>
      <w:bookmarkEnd w:id="10"/>
      <w:bookmarkEnd w:id="11"/>
    </w:p>
    <w:p w14:paraId="36BE2950" w14:textId="77777777" w:rsidR="000347C9" w:rsidRPr="002B5AA8" w:rsidRDefault="000347C9" w:rsidP="000347C9">
      <w:pPr>
        <w:pStyle w:val="Szvegtrzs1"/>
        <w:shd w:val="clear" w:color="auto" w:fill="auto"/>
        <w:spacing w:after="180"/>
        <w:ind w:left="260"/>
        <w:rPr>
          <w:rFonts w:asciiTheme="minorHAnsi" w:hAnsiTheme="minorHAnsi" w:cstheme="minorHAnsi"/>
        </w:rPr>
      </w:pPr>
      <w:r w:rsidRPr="002B5AA8">
        <w:rPr>
          <w:rFonts w:asciiTheme="minorHAnsi" w:hAnsiTheme="minorHAnsi" w:cstheme="minorHAnsi"/>
          <w:color w:val="000000"/>
          <w:lang w:eastAsia="hu-HU" w:bidi="hu-HU"/>
        </w:rPr>
        <w:t>Az adatkezelés célja a Társaság által megvalósított közfeladat magas színvonalának biztosítása keretében:</w:t>
      </w:r>
    </w:p>
    <w:p w14:paraId="3843BF33" w14:textId="77777777" w:rsidR="000347C9" w:rsidRPr="002B5AA8" w:rsidRDefault="000347C9" w:rsidP="000347C9">
      <w:pPr>
        <w:pStyle w:val="Szvegtrzs1"/>
        <w:numPr>
          <w:ilvl w:val="0"/>
          <w:numId w:val="2"/>
        </w:numPr>
        <w:shd w:val="clear" w:color="auto" w:fill="auto"/>
        <w:tabs>
          <w:tab w:val="left" w:pos="1016"/>
        </w:tabs>
        <w:spacing w:after="0"/>
        <w:ind w:firstLine="620"/>
        <w:rPr>
          <w:rFonts w:asciiTheme="minorHAnsi" w:hAnsiTheme="minorHAnsi" w:cstheme="minorHAnsi"/>
        </w:rPr>
      </w:pPr>
      <w:r w:rsidRPr="002B5AA8">
        <w:rPr>
          <w:rFonts w:asciiTheme="minorHAnsi" w:hAnsiTheme="minorHAnsi" w:cstheme="minorHAnsi"/>
          <w:color w:val="000000"/>
          <w:lang w:eastAsia="hu-HU" w:bidi="hu-HU"/>
        </w:rPr>
        <w:t>a Társaság által biztosított „Állati Jó” Lovastáborban való jelentkezés elbírálása,</w:t>
      </w:r>
    </w:p>
    <w:p w14:paraId="1A0AD8E7" w14:textId="77777777" w:rsidR="000347C9" w:rsidRPr="002B5AA8" w:rsidRDefault="000347C9" w:rsidP="000347C9">
      <w:pPr>
        <w:pStyle w:val="Szvegtrzs1"/>
        <w:numPr>
          <w:ilvl w:val="0"/>
          <w:numId w:val="2"/>
        </w:numPr>
        <w:shd w:val="clear" w:color="auto" w:fill="auto"/>
        <w:tabs>
          <w:tab w:val="left" w:pos="1016"/>
        </w:tabs>
        <w:spacing w:after="0"/>
        <w:ind w:firstLine="620"/>
        <w:rPr>
          <w:rFonts w:asciiTheme="minorHAnsi" w:hAnsiTheme="minorHAnsi" w:cstheme="minorHAnsi"/>
        </w:rPr>
      </w:pPr>
      <w:r w:rsidRPr="002B5AA8">
        <w:rPr>
          <w:rFonts w:asciiTheme="minorHAnsi" w:hAnsiTheme="minorHAnsi" w:cstheme="minorHAnsi"/>
          <w:color w:val="000000"/>
          <w:lang w:eastAsia="hu-HU" w:bidi="hu-HU"/>
        </w:rPr>
        <w:t>az egészséget nem veszélyeztető, biztonságos táborozás biztosítása,</w:t>
      </w:r>
    </w:p>
    <w:p w14:paraId="2D2FD370" w14:textId="77777777" w:rsidR="000347C9" w:rsidRPr="002B5AA8" w:rsidRDefault="000347C9" w:rsidP="000347C9">
      <w:pPr>
        <w:pStyle w:val="Szvegtrzs1"/>
        <w:numPr>
          <w:ilvl w:val="0"/>
          <w:numId w:val="2"/>
        </w:numPr>
        <w:shd w:val="clear" w:color="auto" w:fill="auto"/>
        <w:tabs>
          <w:tab w:val="left" w:pos="1016"/>
        </w:tabs>
        <w:spacing w:after="0"/>
        <w:ind w:left="1060" w:hanging="440"/>
        <w:rPr>
          <w:rFonts w:asciiTheme="minorHAnsi" w:hAnsiTheme="minorHAnsi" w:cstheme="minorHAnsi"/>
        </w:rPr>
      </w:pPr>
      <w:r w:rsidRPr="002B5AA8">
        <w:rPr>
          <w:rFonts w:asciiTheme="minorHAnsi" w:hAnsiTheme="minorHAnsi" w:cstheme="minorHAnsi"/>
          <w:color w:val="000000"/>
          <w:lang w:eastAsia="hu-HU" w:bidi="hu-HU"/>
        </w:rPr>
        <w:t>szükség esetén a táborozó gyermek szülőjének/törvényes képviselőjének értesítéséhez szükséges adatok rendelkezésre állása,</w:t>
      </w:r>
    </w:p>
    <w:p w14:paraId="1ECF2809" w14:textId="77777777" w:rsidR="000347C9" w:rsidRPr="00AF3022" w:rsidRDefault="000347C9" w:rsidP="000347C9">
      <w:pPr>
        <w:pStyle w:val="Szvegtrzs1"/>
        <w:numPr>
          <w:ilvl w:val="0"/>
          <w:numId w:val="2"/>
        </w:numPr>
        <w:shd w:val="clear" w:color="auto" w:fill="auto"/>
        <w:tabs>
          <w:tab w:val="left" w:pos="1016"/>
        </w:tabs>
        <w:spacing w:after="640"/>
        <w:ind w:firstLine="620"/>
        <w:rPr>
          <w:rFonts w:asciiTheme="minorHAnsi" w:hAnsiTheme="minorHAnsi" w:cstheme="minorHAnsi"/>
        </w:rPr>
      </w:pPr>
      <w:r w:rsidRPr="002B5AA8">
        <w:rPr>
          <w:rFonts w:asciiTheme="minorHAnsi" w:hAnsiTheme="minorHAnsi" w:cstheme="minorHAnsi"/>
          <w:color w:val="000000"/>
          <w:lang w:eastAsia="hu-HU" w:bidi="hu-HU"/>
        </w:rPr>
        <w:t>a „Állati Jó” Lovastábor népszerűsítése</w:t>
      </w:r>
    </w:p>
    <w:p w14:paraId="0C3FAB87" w14:textId="77777777" w:rsidR="000347C9" w:rsidRPr="002B5AA8" w:rsidRDefault="000347C9" w:rsidP="000347C9">
      <w:pPr>
        <w:pStyle w:val="Szvegtrzs1"/>
        <w:shd w:val="clear" w:color="auto" w:fill="auto"/>
        <w:tabs>
          <w:tab w:val="left" w:pos="1016"/>
        </w:tabs>
        <w:spacing w:after="640"/>
        <w:ind w:left="620"/>
        <w:rPr>
          <w:rFonts w:asciiTheme="minorHAnsi" w:hAnsiTheme="minorHAnsi" w:cstheme="minorHAnsi"/>
        </w:rPr>
      </w:pPr>
    </w:p>
    <w:p w14:paraId="01A40DBF" w14:textId="77777777" w:rsidR="000347C9" w:rsidRPr="002B5AA8" w:rsidRDefault="000347C9" w:rsidP="000347C9">
      <w:pPr>
        <w:pStyle w:val="Cmsor30"/>
        <w:keepNext/>
        <w:keepLines/>
        <w:shd w:val="clear" w:color="auto" w:fill="auto"/>
        <w:spacing w:after="180"/>
        <w:rPr>
          <w:rFonts w:asciiTheme="minorHAnsi" w:hAnsiTheme="minorHAnsi" w:cstheme="minorHAnsi"/>
        </w:rPr>
      </w:pPr>
      <w:bookmarkStart w:id="12" w:name="bookmark26"/>
      <w:bookmarkStart w:id="13" w:name="bookmark27"/>
      <w:r w:rsidRPr="002B5AA8">
        <w:rPr>
          <w:rFonts w:asciiTheme="minorHAnsi" w:hAnsiTheme="minorHAnsi" w:cstheme="minorHAnsi"/>
          <w:color w:val="000000"/>
          <w:lang w:eastAsia="hu-HU" w:bidi="hu-HU"/>
        </w:rPr>
        <w:lastRenderedPageBreak/>
        <w:t>Adatfeldolgozók köre:</w:t>
      </w:r>
      <w:bookmarkEnd w:id="12"/>
      <w:bookmarkEnd w:id="13"/>
    </w:p>
    <w:p w14:paraId="0DB0189B" w14:textId="77777777" w:rsidR="000347C9" w:rsidRPr="002B5AA8" w:rsidRDefault="000347C9" w:rsidP="000347C9">
      <w:pPr>
        <w:pStyle w:val="Szvegtrzs1"/>
        <w:numPr>
          <w:ilvl w:val="0"/>
          <w:numId w:val="1"/>
        </w:numPr>
        <w:shd w:val="clear" w:color="auto" w:fill="auto"/>
        <w:tabs>
          <w:tab w:val="left" w:pos="1016"/>
        </w:tabs>
        <w:spacing w:after="0"/>
        <w:ind w:firstLine="620"/>
        <w:rPr>
          <w:rFonts w:asciiTheme="minorHAnsi" w:hAnsiTheme="minorHAnsi" w:cstheme="minorHAnsi"/>
        </w:rPr>
      </w:pPr>
      <w:r w:rsidRPr="002B5AA8">
        <w:rPr>
          <w:rFonts w:asciiTheme="minorHAnsi" w:hAnsiTheme="minorHAnsi" w:cstheme="minorHAnsi"/>
          <w:color w:val="000000"/>
          <w:lang w:eastAsia="hu-HU" w:bidi="hu-HU"/>
        </w:rPr>
        <w:t>gazdasági ügyintéző, a tábor személyzete</w:t>
      </w:r>
    </w:p>
    <w:p w14:paraId="37AC98F9" w14:textId="77777777" w:rsidR="000347C9" w:rsidRPr="002B5AA8" w:rsidRDefault="000347C9" w:rsidP="000347C9">
      <w:pPr>
        <w:pStyle w:val="Szvegtrzs1"/>
        <w:numPr>
          <w:ilvl w:val="0"/>
          <w:numId w:val="1"/>
        </w:numPr>
        <w:shd w:val="clear" w:color="auto" w:fill="auto"/>
        <w:tabs>
          <w:tab w:val="left" w:pos="1016"/>
        </w:tabs>
        <w:spacing w:after="640"/>
        <w:ind w:firstLine="620"/>
        <w:rPr>
          <w:rFonts w:asciiTheme="minorHAnsi" w:hAnsiTheme="minorHAnsi" w:cstheme="minorHAnsi"/>
        </w:rPr>
      </w:pPr>
      <w:r w:rsidRPr="002B5AA8">
        <w:rPr>
          <w:rFonts w:asciiTheme="minorHAnsi" w:hAnsiTheme="minorHAnsi" w:cstheme="minorHAnsi"/>
          <w:color w:val="000000"/>
          <w:lang w:eastAsia="hu-HU" w:bidi="hu-HU"/>
        </w:rPr>
        <w:t xml:space="preserve">gyermekorvos, </w:t>
      </w:r>
    </w:p>
    <w:p w14:paraId="7375634E" w14:textId="77777777" w:rsidR="000347C9" w:rsidRPr="002B5AA8" w:rsidRDefault="000347C9" w:rsidP="000347C9">
      <w:pPr>
        <w:pStyle w:val="Szvegtrzs1"/>
        <w:shd w:val="clear" w:color="auto" w:fill="auto"/>
        <w:spacing w:after="180"/>
        <w:ind w:left="260"/>
        <w:jc w:val="both"/>
        <w:rPr>
          <w:rFonts w:asciiTheme="minorHAnsi" w:hAnsiTheme="minorHAnsi" w:cstheme="minorHAnsi"/>
        </w:rPr>
      </w:pPr>
      <w:r w:rsidRPr="002B5AA8">
        <w:rPr>
          <w:rFonts w:asciiTheme="minorHAnsi" w:hAnsiTheme="minorHAnsi" w:cstheme="minorHAnsi"/>
          <w:color w:val="000000"/>
          <w:lang w:eastAsia="hu-HU" w:bidi="hu-HU"/>
        </w:rPr>
        <w:t>A Társaság különös figyelmet fordít arra, hogy az Ön és gyermeke egészségügyi adatainak a kezelése kizárólag az Ön és gyermeke biztonságos táborozásához szükséges mértékben kerüljön kezelésre.</w:t>
      </w:r>
    </w:p>
    <w:p w14:paraId="796F9D92" w14:textId="77777777" w:rsidR="000347C9" w:rsidRPr="002B5AA8" w:rsidRDefault="000347C9" w:rsidP="000347C9">
      <w:pPr>
        <w:pStyle w:val="Cmsor30"/>
        <w:keepNext/>
        <w:keepLines/>
        <w:shd w:val="clear" w:color="auto" w:fill="auto"/>
        <w:spacing w:after="240"/>
        <w:jc w:val="both"/>
        <w:rPr>
          <w:rFonts w:asciiTheme="minorHAnsi" w:hAnsiTheme="minorHAnsi" w:cstheme="minorHAnsi"/>
        </w:rPr>
      </w:pPr>
      <w:bookmarkStart w:id="14" w:name="bookmark28"/>
      <w:bookmarkStart w:id="15" w:name="bookmark29"/>
      <w:r w:rsidRPr="002B5AA8">
        <w:rPr>
          <w:rFonts w:asciiTheme="minorHAnsi" w:hAnsiTheme="minorHAnsi" w:cstheme="minorHAnsi"/>
          <w:color w:val="000000"/>
          <w:lang w:eastAsia="hu-HU" w:bidi="hu-HU"/>
        </w:rPr>
        <w:t>Az érintett jogai:</w:t>
      </w:r>
      <w:bookmarkEnd w:id="14"/>
      <w:bookmarkEnd w:id="15"/>
    </w:p>
    <w:p w14:paraId="49FCDC28" w14:textId="77777777" w:rsidR="000347C9" w:rsidRPr="002B5AA8" w:rsidRDefault="000347C9" w:rsidP="000347C9">
      <w:pPr>
        <w:pStyle w:val="Szvegtrzs1"/>
        <w:shd w:val="clear" w:color="auto" w:fill="auto"/>
        <w:spacing w:after="180"/>
        <w:ind w:firstLine="260"/>
        <w:jc w:val="both"/>
        <w:rPr>
          <w:rFonts w:asciiTheme="minorHAnsi" w:hAnsiTheme="minorHAnsi" w:cstheme="minorHAnsi"/>
        </w:rPr>
      </w:pPr>
      <w:r w:rsidRPr="002B5AA8">
        <w:rPr>
          <w:rFonts w:asciiTheme="minorHAnsi" w:hAnsiTheme="minorHAnsi" w:cstheme="minorHAnsi"/>
          <w:color w:val="000000"/>
          <w:u w:val="single"/>
          <w:lang w:eastAsia="hu-HU" w:bidi="hu-HU"/>
        </w:rPr>
        <w:t>A tájékoztatás kéréshez való jog (hozzáférés joga):</w:t>
      </w:r>
    </w:p>
    <w:p w14:paraId="0496B696" w14:textId="77777777" w:rsidR="000347C9" w:rsidRPr="002B5AA8" w:rsidRDefault="000347C9" w:rsidP="000347C9">
      <w:pPr>
        <w:pStyle w:val="Szvegtrzs1"/>
        <w:shd w:val="clear" w:color="auto" w:fill="auto"/>
        <w:spacing w:after="0"/>
        <w:ind w:left="260"/>
        <w:jc w:val="both"/>
        <w:rPr>
          <w:rFonts w:asciiTheme="minorHAnsi" w:hAnsiTheme="minorHAnsi" w:cstheme="minorHAnsi"/>
        </w:rPr>
      </w:pPr>
      <w:r w:rsidRPr="002B5AA8">
        <w:rPr>
          <w:rFonts w:asciiTheme="minorHAnsi" w:hAnsiTheme="minorHAnsi" w:cstheme="minorHAnsi"/>
          <w:color w:val="000000"/>
          <w:lang w:eastAsia="hu-HU" w:bidi="hu-HU"/>
        </w:rPr>
        <w:t xml:space="preserve">Bármely érintett tájékoztatást kérhet az Adatkezelőtől arra vonatkozóan, hogy személyes adatainak kezelése folyamatban van-e </w:t>
      </w:r>
      <w:proofErr w:type="gramStart"/>
      <w:r w:rsidRPr="002B5AA8">
        <w:rPr>
          <w:rFonts w:asciiTheme="minorHAnsi" w:hAnsiTheme="minorHAnsi" w:cstheme="minorHAnsi"/>
          <w:color w:val="000000"/>
          <w:lang w:eastAsia="hu-HU" w:bidi="hu-HU"/>
        </w:rPr>
        <w:t>továbbá</w:t>
      </w:r>
      <w:proofErr w:type="gramEnd"/>
      <w:r w:rsidRPr="002B5AA8">
        <w:rPr>
          <w:rFonts w:asciiTheme="minorHAnsi" w:hAnsiTheme="minorHAnsi" w:cstheme="minorHAnsi"/>
          <w:color w:val="000000"/>
          <w:lang w:eastAsia="hu-HU" w:bidi="hu-HU"/>
        </w:rPr>
        <w:t xml:space="preserve"> hogy az Adatkezelő milyen adatait, milyen jogalapon, milyen adatkezelési cél miatt, milyen forrásból, mennyi ideig kezeli; kinek, mikor, milyen jogszabály alapján, mely személyes adataihoz biztosított hozzáférést vagy kinek továbbította a személyes adatait, ideértve különösen a harmadik országbeli címzetteket, illetve a nemzetközi szervezeteket</w:t>
      </w:r>
    </w:p>
    <w:p w14:paraId="24E759FB" w14:textId="77777777" w:rsidR="000347C9" w:rsidRPr="002B5AA8" w:rsidRDefault="000347C9" w:rsidP="000347C9">
      <w:pPr>
        <w:pStyle w:val="Szvegtrzs1"/>
        <w:shd w:val="clear" w:color="auto" w:fill="auto"/>
        <w:spacing w:after="240"/>
        <w:ind w:left="260"/>
        <w:jc w:val="both"/>
        <w:rPr>
          <w:rFonts w:asciiTheme="minorHAnsi" w:hAnsiTheme="minorHAnsi" w:cstheme="minorHAnsi"/>
        </w:rPr>
      </w:pPr>
      <w:r w:rsidRPr="002B5AA8">
        <w:rPr>
          <w:rFonts w:asciiTheme="minorHAnsi" w:hAnsiTheme="minorHAnsi" w:cstheme="minorHAnsi"/>
          <w:color w:val="000000"/>
          <w:lang w:eastAsia="hu-HU" w:bidi="hu-HU"/>
        </w:rPr>
        <w:t>A kérelmére haladéktalanul, de legfeljebb 30 napon belül, a megadott elérhetőségre tájékoztatást kell küldeni.</w:t>
      </w:r>
    </w:p>
    <w:p w14:paraId="5A73C295" w14:textId="77777777" w:rsidR="000347C9" w:rsidRPr="002B5AA8" w:rsidRDefault="000347C9" w:rsidP="000347C9">
      <w:pPr>
        <w:pStyle w:val="Szvegtrzs1"/>
        <w:shd w:val="clear" w:color="auto" w:fill="auto"/>
        <w:spacing w:after="0"/>
        <w:ind w:firstLine="260"/>
        <w:jc w:val="both"/>
        <w:rPr>
          <w:rFonts w:asciiTheme="minorHAnsi" w:hAnsiTheme="minorHAnsi" w:cstheme="minorHAnsi"/>
        </w:rPr>
      </w:pPr>
      <w:r w:rsidRPr="002B5AA8">
        <w:rPr>
          <w:rFonts w:asciiTheme="minorHAnsi" w:hAnsiTheme="minorHAnsi" w:cstheme="minorHAnsi"/>
          <w:color w:val="000000"/>
          <w:u w:val="single"/>
          <w:lang w:eastAsia="hu-HU" w:bidi="hu-HU"/>
        </w:rPr>
        <w:t>A helyesbítéshez való jog:</w:t>
      </w:r>
    </w:p>
    <w:p w14:paraId="25FCA426" w14:textId="77777777" w:rsidR="000347C9" w:rsidRPr="002B5AA8" w:rsidRDefault="000347C9" w:rsidP="000347C9">
      <w:pPr>
        <w:pStyle w:val="Szvegtrzs1"/>
        <w:shd w:val="clear" w:color="auto" w:fill="auto"/>
        <w:spacing w:after="240"/>
        <w:ind w:left="260"/>
        <w:jc w:val="both"/>
        <w:rPr>
          <w:rFonts w:asciiTheme="minorHAnsi" w:hAnsiTheme="minorHAnsi" w:cstheme="minorHAnsi"/>
        </w:rPr>
      </w:pPr>
      <w:r w:rsidRPr="002B5AA8">
        <w:rPr>
          <w:rFonts w:asciiTheme="minorHAnsi" w:hAnsiTheme="minorHAnsi" w:cstheme="minorHAnsi"/>
          <w:color w:val="000000"/>
          <w:lang w:eastAsia="hu-HU" w:bidi="hu-HU"/>
        </w:rPr>
        <w:t>Bármely érintett kérheti bármely adatának módosítását vagy kiegészítését. Erről kérelmére haladéktalanul, de legfeljebb 30 napon belül intézkedni kell és a megadott elérhetőségre tájékoztatást kell küldeni.</w:t>
      </w:r>
    </w:p>
    <w:p w14:paraId="68320D5C" w14:textId="77777777" w:rsidR="000347C9" w:rsidRPr="002B5AA8" w:rsidRDefault="000347C9" w:rsidP="000347C9">
      <w:pPr>
        <w:pStyle w:val="Szvegtrzs1"/>
        <w:shd w:val="clear" w:color="auto" w:fill="auto"/>
        <w:spacing w:after="0"/>
        <w:ind w:firstLine="260"/>
        <w:jc w:val="both"/>
        <w:rPr>
          <w:rFonts w:asciiTheme="minorHAnsi" w:hAnsiTheme="minorHAnsi" w:cstheme="minorHAnsi"/>
        </w:rPr>
      </w:pPr>
      <w:r w:rsidRPr="002B5AA8">
        <w:rPr>
          <w:rFonts w:asciiTheme="minorHAnsi" w:hAnsiTheme="minorHAnsi" w:cstheme="minorHAnsi"/>
          <w:color w:val="000000"/>
          <w:u w:val="single"/>
          <w:lang w:eastAsia="hu-HU" w:bidi="hu-HU"/>
        </w:rPr>
        <w:t>A törléshez (elfeledtetéshez) való jog:</w:t>
      </w:r>
    </w:p>
    <w:p w14:paraId="63376E2B" w14:textId="77777777" w:rsidR="000347C9" w:rsidRPr="002B5AA8" w:rsidRDefault="000347C9" w:rsidP="000347C9">
      <w:pPr>
        <w:pStyle w:val="Szvegtrzs1"/>
        <w:shd w:val="clear" w:color="auto" w:fill="auto"/>
        <w:spacing w:after="0"/>
        <w:ind w:left="260"/>
        <w:jc w:val="both"/>
        <w:rPr>
          <w:rFonts w:asciiTheme="minorHAnsi" w:hAnsiTheme="minorHAnsi" w:cstheme="minorHAnsi"/>
        </w:rPr>
      </w:pPr>
      <w:r w:rsidRPr="002B5AA8">
        <w:rPr>
          <w:rFonts w:asciiTheme="minorHAnsi" w:hAnsiTheme="minorHAnsi" w:cstheme="minorHAnsi"/>
          <w:color w:val="000000"/>
          <w:lang w:eastAsia="hu-HU" w:bidi="hu-HU"/>
        </w:rPr>
        <w:t>Bármely érintett kérheti adatának törlését, ha a) a személyes adataira már nincs szükség abból a célból, amelyből azokat az Adatkezelő kezelte; b) az érintett visszavonja az adatkezelés alapját képező hozzájárulását, és az adatkezelésnek nincs más jogalapja; c) az érintett tiltakozik az adatkezelés ellen, és nincs más jogszerű ok az adatkezelésre, d) a személyes adatait az Adatkezelő jogellenesen kezelte;</w:t>
      </w:r>
    </w:p>
    <w:p w14:paraId="608A491A" w14:textId="77777777" w:rsidR="000347C9" w:rsidRPr="002B5AA8" w:rsidRDefault="000347C9" w:rsidP="000347C9">
      <w:pPr>
        <w:pStyle w:val="Szvegtrzs1"/>
        <w:numPr>
          <w:ilvl w:val="0"/>
          <w:numId w:val="2"/>
        </w:numPr>
        <w:shd w:val="clear" w:color="auto" w:fill="auto"/>
        <w:tabs>
          <w:tab w:val="left" w:pos="610"/>
        </w:tabs>
        <w:spacing w:after="0"/>
        <w:ind w:left="261"/>
        <w:jc w:val="both"/>
        <w:rPr>
          <w:rFonts w:asciiTheme="minorHAnsi" w:hAnsiTheme="minorHAnsi" w:cstheme="minorHAnsi"/>
        </w:rPr>
      </w:pPr>
      <w:r w:rsidRPr="002B5AA8">
        <w:rPr>
          <w:rFonts w:asciiTheme="minorHAnsi" w:hAnsiTheme="minorHAnsi" w:cstheme="minorHAnsi"/>
          <w:color w:val="000000"/>
          <w:lang w:eastAsia="hu-HU" w:bidi="hu-HU"/>
        </w:rPr>
        <w:t>a személyes adatait az Adatkezelőre alkalmazandó jogi kötelezettség teljesítéséhez törölni kell; f) a személyes adatok gyűjtésére információs társadalommal összefüggő szolgáltatások gyermekeknek kínálásával kapcsolatosan került sor.</w:t>
      </w:r>
    </w:p>
    <w:p w14:paraId="34235059" w14:textId="77777777" w:rsidR="000347C9" w:rsidRPr="002B5AA8" w:rsidRDefault="000347C9" w:rsidP="000347C9">
      <w:pPr>
        <w:pStyle w:val="Szvegtrzs1"/>
        <w:numPr>
          <w:ilvl w:val="0"/>
          <w:numId w:val="2"/>
        </w:numPr>
        <w:pBdr>
          <w:top w:val="single" w:sz="4" w:space="0" w:color="auto"/>
        </w:pBdr>
        <w:shd w:val="clear" w:color="auto" w:fill="auto"/>
        <w:spacing w:after="0"/>
        <w:ind w:left="261"/>
        <w:jc w:val="both"/>
        <w:rPr>
          <w:rFonts w:asciiTheme="minorHAnsi" w:hAnsiTheme="minorHAnsi" w:cstheme="minorHAnsi"/>
        </w:rPr>
      </w:pPr>
      <w:r w:rsidRPr="002B5AA8">
        <w:rPr>
          <w:rFonts w:asciiTheme="minorHAnsi" w:hAnsiTheme="minorHAnsi" w:cstheme="minorHAnsi"/>
          <w:color w:val="000000"/>
          <w:lang w:eastAsia="hu-HU" w:bidi="hu-HU"/>
        </w:rPr>
        <w:t>Kérelmére ezt haladéktalanul, de legfeljebb 30 napon belül meg kell tenni és a megadott elérhetőségre tájékoztatást kell küldeni.</w:t>
      </w:r>
    </w:p>
    <w:p w14:paraId="49CE415F" w14:textId="77777777" w:rsidR="000347C9" w:rsidRDefault="000347C9" w:rsidP="000347C9">
      <w:pPr>
        <w:pStyle w:val="Szvegtrzs1"/>
        <w:shd w:val="clear" w:color="auto" w:fill="auto"/>
        <w:spacing w:after="0"/>
        <w:ind w:firstLine="260"/>
        <w:jc w:val="both"/>
        <w:rPr>
          <w:rFonts w:asciiTheme="minorHAnsi" w:hAnsiTheme="minorHAnsi" w:cstheme="minorHAnsi"/>
          <w:color w:val="000000"/>
          <w:u w:val="single"/>
          <w:lang w:eastAsia="hu-HU" w:bidi="hu-HU"/>
        </w:rPr>
      </w:pPr>
    </w:p>
    <w:p w14:paraId="08AEA797" w14:textId="77777777" w:rsidR="000347C9" w:rsidRPr="002B5AA8" w:rsidRDefault="000347C9" w:rsidP="000347C9">
      <w:pPr>
        <w:pStyle w:val="Szvegtrzs1"/>
        <w:shd w:val="clear" w:color="auto" w:fill="auto"/>
        <w:spacing w:after="0"/>
        <w:ind w:firstLine="260"/>
        <w:jc w:val="both"/>
        <w:rPr>
          <w:rFonts w:asciiTheme="minorHAnsi" w:hAnsiTheme="minorHAnsi" w:cstheme="minorHAnsi"/>
        </w:rPr>
      </w:pPr>
      <w:r w:rsidRPr="002B5AA8">
        <w:rPr>
          <w:rFonts w:asciiTheme="minorHAnsi" w:hAnsiTheme="minorHAnsi" w:cstheme="minorHAnsi"/>
          <w:color w:val="000000"/>
          <w:u w:val="single"/>
          <w:lang w:eastAsia="hu-HU" w:bidi="hu-HU"/>
        </w:rPr>
        <w:t>A zároláshoz, korlátozáshoz való jog:</w:t>
      </w:r>
    </w:p>
    <w:p w14:paraId="2F6009AC" w14:textId="77777777" w:rsidR="000347C9" w:rsidRPr="002B5AA8" w:rsidRDefault="000347C9" w:rsidP="000347C9">
      <w:pPr>
        <w:pStyle w:val="Szvegtrzs1"/>
        <w:shd w:val="clear" w:color="auto" w:fill="auto"/>
        <w:spacing w:after="0"/>
        <w:ind w:left="260"/>
        <w:jc w:val="both"/>
        <w:rPr>
          <w:rFonts w:asciiTheme="minorHAnsi" w:hAnsiTheme="minorHAnsi" w:cstheme="minorHAnsi"/>
        </w:rPr>
      </w:pPr>
      <w:r w:rsidRPr="002B5AA8">
        <w:rPr>
          <w:rFonts w:asciiTheme="minorHAnsi" w:hAnsiTheme="minorHAnsi" w:cstheme="minorHAnsi"/>
          <w:color w:val="000000"/>
          <w:lang w:eastAsia="hu-HU" w:bidi="hu-HU"/>
        </w:rPr>
        <w:t>Bármely érintett kérheti adatának zárolását, ha a) az érintett vitatja a személyes adatok pontosságát, ez esetben a zárolás/korlátozás arra az időtartamra vonatkozik, amely lehetővé teszi, hogy az Adatkezelő ellenőrizze a személyes adatok pontosságát; b) az adatkezelés jogellenes, és az érintett ellenzi az adatok törlését, és ehelyett kéri azok felhasználásának korlátozását; c) az Adatkezelőnek már nincs szüksége a személyes adatokra adatkezelés céljából, de az érintett igényli azokat jogi igények előterjesztéséhez, érvényesítéséhez vagy védelméhez; vagy d) az érintett tiltakozott az adatkezelés ellen; ez esetben a korlátozás arra az időtartamra vonatkozik, amíg megállapításra nem kerül, hogy az Adatkezelő jogos indokai elsőbbséget élveznek-e az érintett jogos indokaival szemben.</w:t>
      </w:r>
    </w:p>
    <w:p w14:paraId="125FDFB5" w14:textId="77777777" w:rsidR="000347C9" w:rsidRPr="002B5AA8" w:rsidRDefault="000347C9" w:rsidP="000347C9">
      <w:pPr>
        <w:pStyle w:val="Szvegtrzs1"/>
        <w:shd w:val="clear" w:color="auto" w:fill="auto"/>
        <w:spacing w:after="240"/>
        <w:ind w:left="260"/>
        <w:jc w:val="both"/>
        <w:rPr>
          <w:rFonts w:asciiTheme="minorHAnsi" w:hAnsiTheme="minorHAnsi" w:cstheme="minorHAnsi"/>
        </w:rPr>
      </w:pPr>
      <w:r w:rsidRPr="002B5AA8">
        <w:rPr>
          <w:rFonts w:asciiTheme="minorHAnsi" w:hAnsiTheme="minorHAnsi" w:cstheme="minorHAnsi"/>
          <w:color w:val="000000"/>
          <w:lang w:eastAsia="hu-HU" w:bidi="hu-HU"/>
        </w:rPr>
        <w:t>A zárolás addig tart, amíg a megjelölt indok szükségessé teszi az adatok tárolását. A kérelemre ezt haladéktalanul, de legfeljebb 30 napon belül meg kell tenni és a megadott elérhetőségre tájékoztatást kell küldeni.</w:t>
      </w:r>
    </w:p>
    <w:p w14:paraId="0315DC87" w14:textId="77777777" w:rsidR="000347C9" w:rsidRDefault="000347C9" w:rsidP="000347C9">
      <w:pPr>
        <w:pStyle w:val="Szvegtrzs1"/>
        <w:shd w:val="clear" w:color="auto" w:fill="auto"/>
        <w:spacing w:after="0"/>
        <w:ind w:firstLine="260"/>
        <w:jc w:val="both"/>
        <w:rPr>
          <w:rFonts w:asciiTheme="minorHAnsi" w:hAnsiTheme="minorHAnsi" w:cstheme="minorHAnsi"/>
          <w:color w:val="000000"/>
          <w:u w:val="single"/>
          <w:lang w:eastAsia="hu-HU" w:bidi="hu-HU"/>
        </w:rPr>
      </w:pPr>
    </w:p>
    <w:p w14:paraId="78B9DC3D" w14:textId="77777777" w:rsidR="000347C9" w:rsidRDefault="000347C9" w:rsidP="000347C9">
      <w:pPr>
        <w:pStyle w:val="Szvegtrzs1"/>
        <w:shd w:val="clear" w:color="auto" w:fill="auto"/>
        <w:spacing w:after="0"/>
        <w:ind w:firstLine="260"/>
        <w:rPr>
          <w:rFonts w:asciiTheme="minorHAnsi" w:hAnsiTheme="minorHAnsi" w:cstheme="minorHAnsi"/>
          <w:color w:val="000000"/>
          <w:u w:val="single"/>
          <w:lang w:eastAsia="hu-HU" w:bidi="hu-HU"/>
        </w:rPr>
      </w:pPr>
    </w:p>
    <w:p w14:paraId="0D430F05" w14:textId="77777777" w:rsidR="000347C9" w:rsidRDefault="000347C9" w:rsidP="000347C9">
      <w:pPr>
        <w:pStyle w:val="Szvegtrzs1"/>
        <w:shd w:val="clear" w:color="auto" w:fill="auto"/>
        <w:spacing w:after="0"/>
        <w:ind w:firstLine="260"/>
        <w:rPr>
          <w:rFonts w:asciiTheme="minorHAnsi" w:hAnsiTheme="minorHAnsi" w:cstheme="minorHAnsi"/>
          <w:color w:val="000000"/>
          <w:u w:val="single"/>
          <w:lang w:eastAsia="hu-HU" w:bidi="hu-HU"/>
        </w:rPr>
      </w:pPr>
    </w:p>
    <w:p w14:paraId="60A3EAC9" w14:textId="77777777" w:rsidR="000347C9" w:rsidRDefault="000347C9" w:rsidP="000347C9">
      <w:pPr>
        <w:pStyle w:val="Szvegtrzs1"/>
        <w:shd w:val="clear" w:color="auto" w:fill="auto"/>
        <w:spacing w:after="0"/>
        <w:ind w:firstLine="260"/>
        <w:rPr>
          <w:rFonts w:asciiTheme="minorHAnsi" w:hAnsiTheme="minorHAnsi" w:cstheme="minorHAnsi"/>
          <w:color w:val="000000"/>
          <w:u w:val="single"/>
          <w:lang w:eastAsia="hu-HU" w:bidi="hu-HU"/>
        </w:rPr>
      </w:pPr>
    </w:p>
    <w:p w14:paraId="0B731529" w14:textId="77777777" w:rsidR="000347C9" w:rsidRDefault="000347C9" w:rsidP="000347C9">
      <w:pPr>
        <w:pStyle w:val="Szvegtrzs1"/>
        <w:shd w:val="clear" w:color="auto" w:fill="auto"/>
        <w:spacing w:after="0"/>
        <w:ind w:firstLine="260"/>
        <w:rPr>
          <w:rFonts w:asciiTheme="minorHAnsi" w:hAnsiTheme="minorHAnsi" w:cstheme="minorHAnsi"/>
          <w:color w:val="000000"/>
          <w:u w:val="single"/>
          <w:lang w:eastAsia="hu-HU" w:bidi="hu-HU"/>
        </w:rPr>
      </w:pPr>
    </w:p>
    <w:p w14:paraId="58FF8E33" w14:textId="77777777" w:rsidR="000347C9" w:rsidRPr="002B5AA8" w:rsidRDefault="000347C9" w:rsidP="000347C9">
      <w:pPr>
        <w:pStyle w:val="Szvegtrzs1"/>
        <w:shd w:val="clear" w:color="auto" w:fill="auto"/>
        <w:spacing w:after="0"/>
        <w:ind w:firstLine="260"/>
        <w:rPr>
          <w:rFonts w:asciiTheme="minorHAnsi" w:hAnsiTheme="minorHAnsi" w:cstheme="minorHAnsi"/>
        </w:rPr>
      </w:pPr>
      <w:r w:rsidRPr="002B5AA8">
        <w:rPr>
          <w:rFonts w:asciiTheme="minorHAnsi" w:hAnsiTheme="minorHAnsi" w:cstheme="minorHAnsi"/>
          <w:color w:val="000000"/>
          <w:u w:val="single"/>
          <w:lang w:eastAsia="hu-HU" w:bidi="hu-HU"/>
        </w:rPr>
        <w:t>A tiltakozáshoz való jog:</w:t>
      </w:r>
    </w:p>
    <w:p w14:paraId="5EFF1F3B" w14:textId="77777777" w:rsidR="000347C9" w:rsidRPr="002B5AA8" w:rsidRDefault="000347C9" w:rsidP="000347C9">
      <w:pPr>
        <w:pStyle w:val="Szvegtrzs1"/>
        <w:shd w:val="clear" w:color="auto" w:fill="auto"/>
        <w:spacing w:after="240"/>
        <w:ind w:left="260"/>
        <w:jc w:val="both"/>
        <w:rPr>
          <w:rFonts w:asciiTheme="minorHAnsi" w:hAnsiTheme="minorHAnsi" w:cstheme="minorHAnsi"/>
        </w:rPr>
      </w:pPr>
      <w:r w:rsidRPr="002B5AA8">
        <w:rPr>
          <w:rFonts w:asciiTheme="minorHAnsi" w:hAnsiTheme="minorHAnsi" w:cstheme="minorHAnsi"/>
          <w:color w:val="000000"/>
          <w:lang w:eastAsia="hu-HU" w:bidi="hu-HU"/>
        </w:rPr>
        <w:t xml:space="preserve">Bármely személy a megadott elérhetőségeken keresztül tiltakozhat a jogos érdeken alapuló adatkezelés ellen. Ebben az esetben az Adatkezelő a személyes adatokat nem kezelheti tovább, kivéve, ha az Adatkezelő bizonyítja, hogy az adatkezelést olyan kényszerítő </w:t>
      </w:r>
      <w:proofErr w:type="spellStart"/>
      <w:r w:rsidRPr="002B5AA8">
        <w:rPr>
          <w:rFonts w:asciiTheme="minorHAnsi" w:hAnsiTheme="minorHAnsi" w:cstheme="minorHAnsi"/>
          <w:color w:val="000000"/>
          <w:lang w:eastAsia="hu-HU" w:bidi="hu-HU"/>
        </w:rPr>
        <w:t>erejű</w:t>
      </w:r>
      <w:proofErr w:type="spellEnd"/>
      <w:r w:rsidRPr="002B5AA8">
        <w:rPr>
          <w:rFonts w:asciiTheme="minorHAnsi" w:hAnsiTheme="minorHAnsi" w:cstheme="minorHAnsi"/>
          <w:color w:val="000000"/>
          <w:lang w:eastAsia="hu-HU" w:bidi="hu-HU"/>
        </w:rPr>
        <w:t xml:space="preserve"> jogos okok indokolják, amelyek elsőbbséget élveznek az érintett érdekeivel, jogaival és szabadságaival szemben, vagy amelyek jogi igények előterjesztéséhez, érvényesítéséhez vagy védelméhez kapcsolódnak. A tiltakozást a kérelem benyújtásától számított legrövidebb időn belül, de legfeljebb 15 napon belül meg kell vizsgálni, annak megalapozottsága kérdésében döntést kell hozni és a döntésről a megadott elérhetőségre tájékoztatást kell küldeni.</w:t>
      </w:r>
    </w:p>
    <w:p w14:paraId="7C5DF911" w14:textId="77777777" w:rsidR="000347C9" w:rsidRPr="002B5AA8" w:rsidRDefault="000347C9" w:rsidP="000347C9">
      <w:pPr>
        <w:pStyle w:val="Szvegtrzs1"/>
        <w:shd w:val="clear" w:color="auto" w:fill="auto"/>
        <w:spacing w:after="0"/>
        <w:ind w:firstLine="260"/>
        <w:rPr>
          <w:rFonts w:asciiTheme="minorHAnsi" w:hAnsiTheme="minorHAnsi" w:cstheme="minorHAnsi"/>
        </w:rPr>
      </w:pPr>
      <w:r w:rsidRPr="002B5AA8">
        <w:rPr>
          <w:rFonts w:asciiTheme="minorHAnsi" w:hAnsiTheme="minorHAnsi" w:cstheme="minorHAnsi"/>
          <w:color w:val="000000"/>
          <w:u w:val="single"/>
          <w:lang w:eastAsia="hu-HU" w:bidi="hu-HU"/>
        </w:rPr>
        <w:t>Az adathordozhatósághoz való jog:</w:t>
      </w:r>
    </w:p>
    <w:p w14:paraId="3C28EAD3" w14:textId="77777777" w:rsidR="000347C9" w:rsidRPr="002B5AA8" w:rsidRDefault="000347C9" w:rsidP="000347C9">
      <w:pPr>
        <w:pStyle w:val="Szvegtrzs1"/>
        <w:shd w:val="clear" w:color="auto" w:fill="auto"/>
        <w:spacing w:after="0"/>
        <w:ind w:left="260"/>
        <w:jc w:val="both"/>
        <w:rPr>
          <w:rFonts w:asciiTheme="minorHAnsi" w:hAnsiTheme="minorHAnsi" w:cstheme="minorHAnsi"/>
        </w:rPr>
      </w:pPr>
      <w:r w:rsidRPr="002B5AA8">
        <w:rPr>
          <w:rFonts w:asciiTheme="minorHAnsi" w:hAnsiTheme="minorHAnsi" w:cstheme="minorHAnsi"/>
          <w:color w:val="000000"/>
          <w:lang w:eastAsia="hu-HU" w:bidi="hu-HU"/>
        </w:rPr>
        <w:t>Az érintett kérheti az Adatkezelőtől, hogy a rá vonatkozó, az érintett által hozzájárulás jogalapján az Adatkezelő rendelkezésére bocsátott személyes adatokat tagolt, széles körben használt, géppel olvasható formátumban megkapja, továbbá jogosult arra, hogy ezeket az adatokat egy másik adatkezelőnek továbbítsa, amennyiben az adatkezelés az érintett hozzájárulásán vagy szerződésen alapul és az adatkezelés automatizált módon történik. Az adatok hordozhatóságához való jogának gyakorlása során az érintett jogosult arra, hogy - ha ez technikailag megvalósítható - kérje a személyes adatok adatkezelők közötti közvetlen továbbítását.</w:t>
      </w:r>
    </w:p>
    <w:p w14:paraId="08C57EFE" w14:textId="77777777" w:rsidR="000347C9" w:rsidRPr="002B5AA8" w:rsidRDefault="000347C9" w:rsidP="000347C9">
      <w:pPr>
        <w:pStyle w:val="Szvegtrzs1"/>
        <w:shd w:val="clear" w:color="auto" w:fill="auto"/>
        <w:spacing w:after="440"/>
        <w:ind w:left="260"/>
        <w:jc w:val="both"/>
        <w:rPr>
          <w:rFonts w:asciiTheme="minorHAnsi" w:hAnsiTheme="minorHAnsi" w:cstheme="minorHAnsi"/>
        </w:rPr>
      </w:pPr>
      <w:r w:rsidRPr="002B5AA8">
        <w:rPr>
          <w:rFonts w:asciiTheme="minorHAnsi" w:hAnsiTheme="minorHAnsi" w:cstheme="minorHAnsi"/>
          <w:color w:val="000000"/>
          <w:lang w:eastAsia="hu-HU" w:bidi="hu-HU"/>
        </w:rPr>
        <w:t>Adatkezelő az érintett kérelmét legfeljebb 30 napon belül teljesíti, és erről az érintettet az általa megadott elérhetőségre küldött levélben értesíti.</w:t>
      </w:r>
    </w:p>
    <w:p w14:paraId="1BA57DB0" w14:textId="77777777" w:rsidR="000347C9" w:rsidRPr="002B5AA8" w:rsidRDefault="000347C9" w:rsidP="000347C9">
      <w:pPr>
        <w:pStyle w:val="Szvegtrzs1"/>
        <w:shd w:val="clear" w:color="auto" w:fill="auto"/>
        <w:spacing w:after="440"/>
        <w:ind w:left="260"/>
        <w:jc w:val="both"/>
        <w:rPr>
          <w:rFonts w:asciiTheme="minorHAnsi" w:hAnsiTheme="minorHAnsi" w:cstheme="minorHAnsi"/>
        </w:rPr>
      </w:pPr>
      <w:r w:rsidRPr="002B5AA8">
        <w:rPr>
          <w:rFonts w:asciiTheme="minorHAnsi" w:hAnsiTheme="minorHAnsi" w:cstheme="minorHAnsi"/>
          <w:color w:val="000000"/>
          <w:lang w:eastAsia="hu-HU" w:bidi="hu-HU"/>
        </w:rPr>
        <w:t xml:space="preserve">Tájékoztatjuk továbbá, hogy hozzájárulását bármikor visszavonhatja. Kérjük, ilyen irányú igényét az Adatkezelő </w:t>
      </w:r>
      <w:r w:rsidRPr="002B5AA8">
        <w:rPr>
          <w:rFonts w:asciiTheme="minorHAnsi" w:hAnsiTheme="minorHAnsi" w:cstheme="minorHAnsi"/>
          <w:i/>
          <w:iCs/>
          <w:color w:val="000000"/>
          <w:lang w:eastAsia="hu-HU" w:bidi="hu-HU"/>
        </w:rPr>
        <w:t>illetékes munkatársánál</w:t>
      </w:r>
      <w:r w:rsidRPr="002B5AA8">
        <w:rPr>
          <w:rFonts w:asciiTheme="minorHAnsi" w:hAnsiTheme="minorHAnsi" w:cstheme="minorHAnsi"/>
          <w:color w:val="000000"/>
          <w:lang w:eastAsia="hu-HU" w:bidi="hu-HU"/>
        </w:rPr>
        <w:t xml:space="preserve"> jelezze felénk, az </w:t>
      </w:r>
      <w:hyperlink r:id="rId8" w:history="1">
        <w:r w:rsidRPr="002B5AA8">
          <w:rPr>
            <w:rStyle w:val="Hiperhivatkozs"/>
            <w:rFonts w:asciiTheme="minorHAnsi" w:hAnsiTheme="minorHAnsi" w:cstheme="minorHAnsi"/>
            <w:lang w:eastAsia="hu-HU" w:bidi="hu-HU"/>
          </w:rPr>
          <w:t>info@jaszlovascentrum.hu</w:t>
        </w:r>
      </w:hyperlink>
      <w:r w:rsidRPr="002B5AA8">
        <w:rPr>
          <w:rFonts w:asciiTheme="minorHAnsi" w:hAnsiTheme="minorHAnsi" w:cstheme="minorHAnsi"/>
          <w:color w:val="000000"/>
          <w:lang w:eastAsia="hu-HU" w:bidi="hu-HU"/>
        </w:rPr>
        <w:t xml:space="preserve"> email címen, vagy személyesen a Jászkarajenői Szolgáltató Nonprofit Kft. székhelyén (</w:t>
      </w:r>
      <w:proofErr w:type="spellStart"/>
      <w:r w:rsidRPr="002B5AA8">
        <w:rPr>
          <w:rFonts w:asciiTheme="minorHAnsi" w:hAnsiTheme="minorHAnsi" w:cstheme="minorHAnsi"/>
          <w:color w:val="000000"/>
          <w:lang w:eastAsia="hu-HU" w:bidi="hu-HU"/>
        </w:rPr>
        <w:t>Jástkarajenő</w:t>
      </w:r>
      <w:proofErr w:type="spellEnd"/>
      <w:r w:rsidRPr="002B5AA8">
        <w:rPr>
          <w:rFonts w:asciiTheme="minorHAnsi" w:hAnsiTheme="minorHAnsi" w:cstheme="minorHAnsi"/>
          <w:color w:val="000000"/>
          <w:lang w:eastAsia="hu-HU" w:bidi="hu-HU"/>
        </w:rPr>
        <w:t xml:space="preserve"> Rákóczi F. u. 16)</w:t>
      </w:r>
    </w:p>
    <w:p w14:paraId="36D3913F" w14:textId="5CE0E718" w:rsidR="000347C9" w:rsidRPr="002B5AA8" w:rsidRDefault="000347C9" w:rsidP="000347C9">
      <w:pPr>
        <w:pStyle w:val="Szvegtrzs1"/>
        <w:shd w:val="clear" w:color="auto" w:fill="auto"/>
        <w:spacing w:after="340"/>
        <w:ind w:left="260"/>
        <w:jc w:val="both"/>
        <w:rPr>
          <w:rFonts w:asciiTheme="minorHAnsi" w:hAnsiTheme="minorHAnsi" w:cstheme="minorHAnsi"/>
        </w:rPr>
      </w:pPr>
      <w:r w:rsidRPr="002B5AA8">
        <w:rPr>
          <w:rFonts w:asciiTheme="minorHAnsi" w:hAnsiTheme="minorHAnsi" w:cstheme="minorHAnsi"/>
          <w:color w:val="000000"/>
          <w:lang w:eastAsia="hu-HU" w:bidi="hu-HU"/>
        </w:rPr>
        <w:t>Az érintett az adatkezeléssel kapcsolatos panaszával közvetlenül a Nemzeti Adatvédelmi és Információszabadság Hatósághoz (cím: 1125 Budapest, Szilágyi Erzsébet fasor 22/c.; telefon: +36-1</w:t>
      </w:r>
      <w:r w:rsidRPr="002B5AA8">
        <w:rPr>
          <w:rFonts w:asciiTheme="minorHAnsi" w:hAnsiTheme="minorHAnsi" w:cstheme="minorHAnsi"/>
          <w:color w:val="000000"/>
          <w:lang w:eastAsia="hu-HU" w:bidi="hu-HU"/>
        </w:rPr>
        <w:softHyphen/>
        <w:t>391-1400; e-mail:</w:t>
      </w:r>
      <w:hyperlink r:id="rId9" w:history="1">
        <w:r w:rsidRPr="002B5AA8">
          <w:rPr>
            <w:rFonts w:asciiTheme="minorHAnsi" w:hAnsiTheme="minorHAnsi" w:cstheme="minorHAnsi"/>
            <w:color w:val="000000"/>
            <w:lang w:eastAsia="hu-HU" w:bidi="hu-HU"/>
          </w:rPr>
          <w:t xml:space="preserve"> </w:t>
        </w:r>
        <w:r w:rsidRPr="002B5AA8">
          <w:rPr>
            <w:rFonts w:asciiTheme="minorHAnsi" w:hAnsiTheme="minorHAnsi" w:cstheme="minorHAnsi"/>
            <w:color w:val="0000FF"/>
            <w:u w:val="single"/>
            <w:lang w:val="en-US" w:bidi="en-US"/>
          </w:rPr>
          <w:t>ugyfelszolgalat@naih.hu</w:t>
        </w:r>
        <w:r w:rsidRPr="002B5AA8">
          <w:rPr>
            <w:rFonts w:asciiTheme="minorHAnsi" w:hAnsiTheme="minorHAnsi" w:cstheme="minorHAnsi"/>
            <w:color w:val="000000"/>
            <w:lang w:val="en-US" w:bidi="en-US"/>
          </w:rPr>
          <w:t>;</w:t>
        </w:r>
      </w:hyperlink>
      <w:r w:rsidRPr="002B5AA8">
        <w:rPr>
          <w:rFonts w:asciiTheme="minorHAnsi" w:hAnsiTheme="minorHAnsi" w:cstheme="minorHAnsi"/>
          <w:color w:val="000000"/>
          <w:lang w:val="en-US" w:bidi="en-US"/>
        </w:rPr>
        <w:t xml:space="preserve"> </w:t>
      </w:r>
      <w:r w:rsidRPr="002B5AA8">
        <w:rPr>
          <w:rFonts w:asciiTheme="minorHAnsi" w:hAnsiTheme="minorHAnsi" w:cstheme="minorHAnsi"/>
          <w:color w:val="000000"/>
          <w:lang w:eastAsia="hu-HU" w:bidi="hu-HU"/>
        </w:rPr>
        <w:t>honlap:</w:t>
      </w:r>
      <w:hyperlink r:id="rId10" w:history="1">
        <w:r w:rsidRPr="002B5AA8">
          <w:rPr>
            <w:rFonts w:asciiTheme="minorHAnsi" w:hAnsiTheme="minorHAnsi" w:cstheme="minorHAnsi"/>
            <w:color w:val="000000"/>
            <w:lang w:eastAsia="hu-HU" w:bidi="hu-HU"/>
          </w:rPr>
          <w:t xml:space="preserve"> </w:t>
        </w:r>
        <w:r w:rsidRPr="002B5AA8">
          <w:rPr>
            <w:rFonts w:asciiTheme="minorHAnsi" w:hAnsiTheme="minorHAnsi" w:cstheme="minorHAnsi"/>
            <w:color w:val="0000FF"/>
            <w:u w:val="single"/>
            <w:lang w:val="en-US" w:bidi="en-US"/>
          </w:rPr>
          <w:t>www.naih.hu</w:t>
        </w:r>
        <w:r w:rsidRPr="002B5AA8">
          <w:rPr>
            <w:rFonts w:asciiTheme="minorHAnsi" w:hAnsiTheme="minorHAnsi" w:cstheme="minorHAnsi"/>
            <w:color w:val="000000"/>
            <w:u w:val="single"/>
            <w:lang w:val="en-US" w:bidi="en-US"/>
          </w:rPr>
          <w:t>)</w:t>
        </w:r>
      </w:hyperlink>
      <w:r w:rsidRPr="002B5AA8">
        <w:rPr>
          <w:rFonts w:asciiTheme="minorHAnsi" w:hAnsiTheme="minorHAnsi" w:cstheme="minorHAnsi"/>
          <w:color w:val="000000"/>
          <w:lang w:val="en-US" w:bidi="en-US"/>
        </w:rPr>
        <w:t xml:space="preserve"> </w:t>
      </w:r>
      <w:r w:rsidRPr="002B5AA8">
        <w:rPr>
          <w:rFonts w:asciiTheme="minorHAnsi" w:hAnsiTheme="minorHAnsi" w:cstheme="minorHAnsi"/>
          <w:color w:val="000000"/>
          <w:lang w:eastAsia="hu-HU" w:bidi="hu-HU"/>
        </w:rPr>
        <w:t>fordulhat.</w:t>
      </w:r>
      <w:r>
        <w:rPr>
          <w:rFonts w:asciiTheme="minorHAnsi" w:hAnsiTheme="minorHAnsi" w:cstheme="minorHAnsi"/>
          <w:color w:val="000000"/>
          <w:lang w:eastAsia="hu-HU" w:bidi="hu-HU"/>
        </w:rPr>
        <w:t xml:space="preserve"> </w:t>
      </w:r>
      <w:r w:rsidRPr="002B5AA8">
        <w:rPr>
          <w:rFonts w:asciiTheme="minorHAnsi" w:hAnsiTheme="minorHAnsi" w:cstheme="minorHAnsi"/>
          <w:color w:val="000000"/>
          <w:lang w:eastAsia="hu-HU" w:bidi="hu-HU"/>
        </w:rPr>
        <w:t xml:space="preserve">Az érintett a jogainak megsértése esetén az adatátvevő az adatkezelő ellen </w:t>
      </w:r>
      <w:r w:rsidRPr="002B5AA8">
        <w:rPr>
          <w:rFonts w:asciiTheme="minorHAnsi" w:hAnsiTheme="minorHAnsi" w:cstheme="minorHAnsi"/>
          <w:b/>
          <w:bCs/>
          <w:color w:val="000000"/>
          <w:lang w:eastAsia="hu-HU" w:bidi="hu-HU"/>
        </w:rPr>
        <w:t xml:space="preserve">bírósághoz </w:t>
      </w:r>
      <w:r w:rsidRPr="002B5AA8">
        <w:rPr>
          <w:rFonts w:asciiTheme="minorHAnsi" w:hAnsiTheme="minorHAnsi" w:cstheme="minorHAnsi"/>
          <w:color w:val="000000"/>
          <w:lang w:eastAsia="hu-HU" w:bidi="hu-HU"/>
        </w:rPr>
        <w:t>fordulhat. A bíróság az ügyben soron kívül jár el. A pert az érintett - választása szerint - a lakóhelye vagy tartózkodási helye szerint illetékes törvényszék előtt is megindíthatja.</w:t>
      </w:r>
    </w:p>
    <w:p w14:paraId="6D77DC3A" w14:textId="77777777" w:rsidR="000347C9" w:rsidRPr="002B5AA8" w:rsidRDefault="000347C9" w:rsidP="000347C9">
      <w:pPr>
        <w:pStyle w:val="Szvegtrzs1"/>
        <w:shd w:val="clear" w:color="auto" w:fill="auto"/>
        <w:spacing w:after="0"/>
        <w:ind w:left="260"/>
        <w:jc w:val="both"/>
        <w:rPr>
          <w:rFonts w:asciiTheme="minorHAnsi" w:hAnsiTheme="minorHAnsi" w:cstheme="minorHAnsi"/>
        </w:rPr>
      </w:pPr>
      <w:r w:rsidRPr="002B5AA8">
        <w:rPr>
          <w:rFonts w:asciiTheme="minorHAnsi" w:hAnsiTheme="minorHAnsi" w:cstheme="minorHAnsi"/>
          <w:color w:val="000000"/>
          <w:lang w:eastAsia="hu-HU" w:bidi="hu-HU"/>
        </w:rPr>
        <w:t>Az adatkezelő indokolatlan késedelem nélkül, de legkésőbb a kérelem beérkezésétől számított egy hónapon belül tájékoztatja az érintettet. Szükség esetén, figyelembe véve a kérelem összetettségét és a kérelmek számát, ez a határidő további két hónappal meghosszabbítható. A tájékoztatási kötelezettség biztosítható egy olyan biztonságos online rendszer üzemeltetésével, amelyen keresztül az érintett könnyen és gyorsan hozzáférhet a szükséges információhoz.</w:t>
      </w:r>
    </w:p>
    <w:p w14:paraId="2A487BB5" w14:textId="77777777" w:rsidR="000347C9" w:rsidRPr="002B5AA8" w:rsidRDefault="000347C9" w:rsidP="000347C9">
      <w:pPr>
        <w:rPr>
          <w:rFonts w:asciiTheme="minorHAnsi" w:hAnsiTheme="minorHAnsi" w:cstheme="minorHAnsi"/>
        </w:rPr>
      </w:pPr>
    </w:p>
    <w:p w14:paraId="3B3E4B9C" w14:textId="77777777" w:rsidR="000A571F" w:rsidRDefault="000A571F"/>
    <w:sectPr w:rsidR="000A571F">
      <w:footerReference w:type="even" r:id="rId11"/>
      <w:footerReference w:type="default" r:id="rId12"/>
      <w:footerReference w:type="first" r:id="rId13"/>
      <w:pgSz w:w="12240" w:h="15840"/>
      <w:pgMar w:top="561" w:right="1451" w:bottom="819" w:left="114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1478A" w14:textId="77777777" w:rsidR="00D62A1D" w:rsidRDefault="00D62A1D">
      <w:r>
        <w:separator/>
      </w:r>
    </w:p>
  </w:endnote>
  <w:endnote w:type="continuationSeparator" w:id="0">
    <w:p w14:paraId="0216B522" w14:textId="77777777" w:rsidR="00D62A1D" w:rsidRDefault="00D6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D0C1" w14:textId="77777777" w:rsidR="00BB7A24" w:rsidRDefault="00000000">
    <w:pPr>
      <w:spacing w:line="1" w:lineRule="exact"/>
    </w:pPr>
    <w:r>
      <w:rPr>
        <w:noProof/>
      </w:rPr>
      <mc:AlternateContent>
        <mc:Choice Requires="wps">
          <w:drawing>
            <wp:anchor distT="0" distB="0" distL="0" distR="0" simplePos="0" relativeHeight="251660288" behindDoc="1" locked="0" layoutInCell="1" allowOverlap="1" wp14:anchorId="23816423" wp14:editId="35EB4A03">
              <wp:simplePos x="0" y="0"/>
              <wp:positionH relativeFrom="page">
                <wp:posOffset>6601460</wp:posOffset>
              </wp:positionH>
              <wp:positionV relativeFrom="page">
                <wp:posOffset>9603740</wp:posOffset>
              </wp:positionV>
              <wp:extent cx="69850" cy="121920"/>
              <wp:effectExtent l="0" t="0" r="0" b="0"/>
              <wp:wrapNone/>
              <wp:docPr id="34" name="Shape 34"/>
              <wp:cNvGraphicFramePr/>
              <a:graphic xmlns:a="http://schemas.openxmlformats.org/drawingml/2006/main">
                <a:graphicData uri="http://schemas.microsoft.com/office/word/2010/wordprocessingShape">
                  <wps:wsp>
                    <wps:cNvSpPr txBox="1"/>
                    <wps:spPr>
                      <a:xfrm>
                        <a:off x="0" y="0"/>
                        <a:ext cx="69850" cy="121920"/>
                      </a:xfrm>
                      <a:prstGeom prst="rect">
                        <a:avLst/>
                      </a:prstGeom>
                      <a:noFill/>
                    </wps:spPr>
                    <wps:txbx>
                      <w:txbxContent>
                        <w:p w14:paraId="39BE921D" w14:textId="77777777" w:rsidR="00BB7A24" w:rsidRDefault="00000000">
                          <w:pPr>
                            <w:pStyle w:val="Fejlcvagylblc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color w:val="000000"/>
                              <w:sz w:val="22"/>
                              <w:szCs w:val="22"/>
                              <w:lang w:eastAsia="hu-HU" w:bidi="hu-HU"/>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23816423" id="_x0000_t202" coordsize="21600,21600" o:spt="202" path="m,l,21600r21600,l21600,xe">
              <v:stroke joinstyle="miter"/>
              <v:path gradientshapeok="t" o:connecttype="rect"/>
            </v:shapetype>
            <v:shape id="Shape 34" o:spid="_x0000_s1026" type="#_x0000_t202" style="position:absolute;margin-left:519.8pt;margin-top:756.2pt;width:5.5pt;height:9.6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" filled="f" stroked="f">
              <v:textbox style="mso-fit-shape-to-text:t" inset="0,0,0,0">
                <w:txbxContent>
                  <w:p w14:paraId="39BE921D" w14:textId="77777777" w:rsidR="00BB7A24" w:rsidRDefault="00000000">
                    <w:pPr>
                      <w:pStyle w:val="Fejlcvagylblc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color w:val="000000"/>
                        <w:sz w:val="22"/>
                        <w:szCs w:val="22"/>
                        <w:lang w:eastAsia="hu-HU" w:bidi="hu-HU"/>
                      </w:rPr>
                      <w:t>#</w:t>
                    </w:r>
                    <w:r>
                      <w:rPr>
                        <w:rFonts w:ascii="Calibri" w:eastAsia="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C0AC" w14:textId="77777777" w:rsidR="00BB7A24" w:rsidRDefault="00000000">
    <w:pPr>
      <w:spacing w:line="1" w:lineRule="exact"/>
    </w:pPr>
    <w:r>
      <w:rPr>
        <w:noProof/>
      </w:rPr>
      <mc:AlternateContent>
        <mc:Choice Requires="wps">
          <w:drawing>
            <wp:anchor distT="0" distB="0" distL="0" distR="0" simplePos="0" relativeHeight="251659264" behindDoc="1" locked="0" layoutInCell="1" allowOverlap="1" wp14:anchorId="1E8330E1" wp14:editId="29F6EEC6">
              <wp:simplePos x="0" y="0"/>
              <wp:positionH relativeFrom="page">
                <wp:posOffset>6601460</wp:posOffset>
              </wp:positionH>
              <wp:positionV relativeFrom="page">
                <wp:posOffset>9603740</wp:posOffset>
              </wp:positionV>
              <wp:extent cx="69850" cy="121920"/>
              <wp:effectExtent l="0" t="0" r="0" b="0"/>
              <wp:wrapNone/>
              <wp:docPr id="32" name="Shape 32"/>
              <wp:cNvGraphicFramePr/>
              <a:graphic xmlns:a="http://schemas.openxmlformats.org/drawingml/2006/main">
                <a:graphicData uri="http://schemas.microsoft.com/office/word/2010/wordprocessingShape">
                  <wps:wsp>
                    <wps:cNvSpPr txBox="1"/>
                    <wps:spPr>
                      <a:xfrm>
                        <a:off x="0" y="0"/>
                        <a:ext cx="69850" cy="121920"/>
                      </a:xfrm>
                      <a:prstGeom prst="rect">
                        <a:avLst/>
                      </a:prstGeom>
                      <a:noFill/>
                    </wps:spPr>
                    <wps:txbx>
                      <w:txbxContent>
                        <w:p w14:paraId="75E30D04" w14:textId="77777777" w:rsidR="00BB7A24" w:rsidRDefault="00000000">
                          <w:pPr>
                            <w:pStyle w:val="Fejlcvagylblc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color w:val="000000"/>
                              <w:sz w:val="22"/>
                              <w:szCs w:val="22"/>
                              <w:lang w:eastAsia="hu-HU" w:bidi="hu-HU"/>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1E8330E1" id="_x0000_t202" coordsize="21600,21600" o:spt="202" path="m,l,21600r21600,l21600,xe">
              <v:stroke joinstyle="miter"/>
              <v:path gradientshapeok="t" o:connecttype="rect"/>
            </v:shapetype>
            <v:shape id="Shape 32" o:spid="_x0000_s1027" type="#_x0000_t202" style="position:absolute;margin-left:519.8pt;margin-top:756.2pt;width:5.5pt;height:9.6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" filled="f" stroked="f">
              <v:textbox style="mso-fit-shape-to-text:t" inset="0,0,0,0">
                <w:txbxContent>
                  <w:p w14:paraId="75E30D04" w14:textId="77777777" w:rsidR="00BB7A24" w:rsidRDefault="00000000">
                    <w:pPr>
                      <w:pStyle w:val="Fejlcvagylblc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color w:val="000000"/>
                        <w:sz w:val="22"/>
                        <w:szCs w:val="22"/>
                        <w:lang w:eastAsia="hu-HU" w:bidi="hu-HU"/>
                      </w:rPr>
                      <w:t>#</w:t>
                    </w:r>
                    <w:r>
                      <w:rPr>
                        <w:rFonts w:ascii="Calibri" w:eastAsia="Calibri" w:hAnsi="Calibri" w:cs="Calibri"/>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6B56" w14:textId="77777777" w:rsidR="00BB7A24" w:rsidRDefault="00000000">
    <w:pPr>
      <w:spacing w:line="1" w:lineRule="exact"/>
    </w:pPr>
    <w:r>
      <w:rPr>
        <w:noProof/>
      </w:rPr>
      <mc:AlternateContent>
        <mc:Choice Requires="wps">
          <w:drawing>
            <wp:anchor distT="0" distB="0" distL="0" distR="0" simplePos="0" relativeHeight="251661312" behindDoc="1" locked="0" layoutInCell="1" allowOverlap="1" wp14:anchorId="0132DCE7" wp14:editId="17513B86">
              <wp:simplePos x="0" y="0"/>
              <wp:positionH relativeFrom="page">
                <wp:posOffset>6697980</wp:posOffset>
              </wp:positionH>
              <wp:positionV relativeFrom="page">
                <wp:posOffset>9603740</wp:posOffset>
              </wp:positionV>
              <wp:extent cx="69850" cy="121920"/>
              <wp:effectExtent l="0" t="0" r="0" b="0"/>
              <wp:wrapNone/>
              <wp:docPr id="36" name="Shape 36"/>
              <wp:cNvGraphicFramePr/>
              <a:graphic xmlns:a="http://schemas.openxmlformats.org/drawingml/2006/main">
                <a:graphicData uri="http://schemas.microsoft.com/office/word/2010/wordprocessingShape">
                  <wps:wsp>
                    <wps:cNvSpPr txBox="1"/>
                    <wps:spPr>
                      <a:xfrm>
                        <a:off x="0" y="0"/>
                        <a:ext cx="69850" cy="121920"/>
                      </a:xfrm>
                      <a:prstGeom prst="rect">
                        <a:avLst/>
                      </a:prstGeom>
                      <a:noFill/>
                    </wps:spPr>
                    <wps:txbx>
                      <w:txbxContent>
                        <w:p w14:paraId="5554B818" w14:textId="77777777" w:rsidR="00BB7A24" w:rsidRDefault="00000000">
                          <w:pPr>
                            <w:pStyle w:val="Fejlcvagylblc20"/>
                            <w:shd w:val="clear" w:color="auto" w:fill="auto"/>
                            <w:rPr>
                              <w:sz w:val="22"/>
                              <w:szCs w:val="22"/>
                            </w:rPr>
                          </w:pPr>
                        </w:p>
                      </w:txbxContent>
                    </wps:txbx>
                    <wps:bodyPr wrap="none" lIns="0" tIns="0" rIns="0" bIns="0">
                      <a:spAutoFit/>
                    </wps:bodyPr>
                  </wps:wsp>
                </a:graphicData>
              </a:graphic>
            </wp:anchor>
          </w:drawing>
        </mc:Choice>
        <mc:Fallback>
          <w:pict>
            <v:shapetype w14:anchorId="0132DCE7" id="_x0000_t202" coordsize="21600,21600" o:spt="202" path="m,l,21600r21600,l21600,xe">
              <v:stroke joinstyle="miter"/>
              <v:path gradientshapeok="t" o:connecttype="rect"/>
            </v:shapetype>
            <v:shape id="Shape 36" o:spid="_x0000_s1028" type="#_x0000_t202" style="position:absolute;margin-left:527.4pt;margin-top:756.2pt;width:5.5pt;height:9.6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" filled="f" stroked="f">
              <v:textbox style="mso-fit-shape-to-text:t" inset="0,0,0,0">
                <w:txbxContent>
                  <w:p w14:paraId="5554B818" w14:textId="77777777" w:rsidR="00BB7A24" w:rsidRDefault="00000000">
                    <w:pPr>
                      <w:pStyle w:val="Fejlcvagylblc20"/>
                      <w:shd w:val="clear" w:color="auto" w:fill="auto"/>
                      <w:rPr>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CD38" w14:textId="77777777" w:rsidR="00D62A1D" w:rsidRDefault="00D62A1D">
      <w:r>
        <w:separator/>
      </w:r>
    </w:p>
  </w:footnote>
  <w:footnote w:type="continuationSeparator" w:id="0">
    <w:p w14:paraId="284D6D88" w14:textId="77777777" w:rsidR="00D62A1D" w:rsidRDefault="00D62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B26D9"/>
    <w:multiLevelType w:val="multilevel"/>
    <w:tmpl w:val="0D803DD2"/>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D062B92"/>
    <w:multiLevelType w:val="multilevel"/>
    <w:tmpl w:val="8F009D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76987499">
    <w:abstractNumId w:val="0"/>
  </w:num>
  <w:num w:numId="2" w16cid:durableId="1212033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7C9"/>
    <w:rsid w:val="000347C9"/>
    <w:rsid w:val="000A571F"/>
    <w:rsid w:val="00854335"/>
    <w:rsid w:val="00D62A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77D02"/>
  <w15:chartTrackingRefBased/>
  <w15:docId w15:val="{01C94F7C-0043-4799-A3A6-AAC40419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347C9"/>
    <w:pPr>
      <w:widowControl w:val="0"/>
      <w:spacing w:after="0" w:line="240" w:lineRule="auto"/>
    </w:pPr>
    <w:rPr>
      <w:rFonts w:ascii="Arial Unicode MS" w:eastAsia="Arial Unicode MS" w:hAnsi="Arial Unicode MS" w:cs="Arial Unicode MS"/>
      <w:color w:val="000000"/>
      <w:sz w:val="24"/>
      <w:szCs w:val="24"/>
      <w:lang w:eastAsia="hu-HU"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Fejlcvagylblc2">
    <w:name w:val="Fejléc vagy lábléc (2)_"/>
    <w:basedOn w:val="Bekezdsalapbettpusa"/>
    <w:link w:val="Fejlcvagylblc20"/>
    <w:rsid w:val="000347C9"/>
    <w:rPr>
      <w:rFonts w:ascii="Times New Roman" w:eastAsia="Times New Roman" w:hAnsi="Times New Roman" w:cs="Times New Roman"/>
      <w:sz w:val="20"/>
      <w:szCs w:val="20"/>
      <w:shd w:val="clear" w:color="auto" w:fill="FFFFFF"/>
    </w:rPr>
  </w:style>
  <w:style w:type="character" w:customStyle="1" w:styleId="Szvegtrzs">
    <w:name w:val="Szövegtörzs_"/>
    <w:basedOn w:val="Bekezdsalapbettpusa"/>
    <w:link w:val="Szvegtrzs1"/>
    <w:rsid w:val="000347C9"/>
    <w:rPr>
      <w:rFonts w:ascii="Times New Roman" w:eastAsia="Times New Roman" w:hAnsi="Times New Roman" w:cs="Times New Roman"/>
      <w:shd w:val="clear" w:color="auto" w:fill="FFFFFF"/>
    </w:rPr>
  </w:style>
  <w:style w:type="character" w:customStyle="1" w:styleId="Cmsor1">
    <w:name w:val="Címsor #1_"/>
    <w:basedOn w:val="Bekezdsalapbettpusa"/>
    <w:link w:val="Cmsor10"/>
    <w:rsid w:val="000347C9"/>
    <w:rPr>
      <w:rFonts w:ascii="Times New Roman" w:eastAsia="Times New Roman" w:hAnsi="Times New Roman" w:cs="Times New Roman"/>
      <w:b/>
      <w:bCs/>
      <w:sz w:val="26"/>
      <w:szCs w:val="26"/>
      <w:shd w:val="clear" w:color="auto" w:fill="FFFFFF"/>
    </w:rPr>
  </w:style>
  <w:style w:type="character" w:customStyle="1" w:styleId="Cmsor3">
    <w:name w:val="Címsor #3_"/>
    <w:basedOn w:val="Bekezdsalapbettpusa"/>
    <w:link w:val="Cmsor30"/>
    <w:rsid w:val="000347C9"/>
    <w:rPr>
      <w:rFonts w:ascii="Times New Roman" w:eastAsia="Times New Roman" w:hAnsi="Times New Roman" w:cs="Times New Roman"/>
      <w:b/>
      <w:bCs/>
      <w:shd w:val="clear" w:color="auto" w:fill="FFFFFF"/>
    </w:rPr>
  </w:style>
  <w:style w:type="character" w:customStyle="1" w:styleId="Tblzatfelirata">
    <w:name w:val="Táblázat felirata_"/>
    <w:basedOn w:val="Bekezdsalapbettpusa"/>
    <w:link w:val="Tblzatfelirata0"/>
    <w:rsid w:val="000347C9"/>
    <w:rPr>
      <w:rFonts w:ascii="Times New Roman" w:eastAsia="Times New Roman" w:hAnsi="Times New Roman" w:cs="Times New Roman"/>
      <w:b/>
      <w:bCs/>
      <w:shd w:val="clear" w:color="auto" w:fill="FFFFFF"/>
    </w:rPr>
  </w:style>
  <w:style w:type="character" w:customStyle="1" w:styleId="Egyb">
    <w:name w:val="Egyéb_"/>
    <w:basedOn w:val="Bekezdsalapbettpusa"/>
    <w:link w:val="Egyb0"/>
    <w:rsid w:val="000347C9"/>
    <w:rPr>
      <w:rFonts w:ascii="Times New Roman" w:eastAsia="Times New Roman" w:hAnsi="Times New Roman" w:cs="Times New Roman"/>
      <w:shd w:val="clear" w:color="auto" w:fill="FFFFFF"/>
    </w:rPr>
  </w:style>
  <w:style w:type="paragraph" w:customStyle="1" w:styleId="Fejlcvagylblc20">
    <w:name w:val="Fejléc vagy lábléc (2)"/>
    <w:basedOn w:val="Norml"/>
    <w:link w:val="Fejlcvagylblc2"/>
    <w:rsid w:val="000347C9"/>
    <w:pPr>
      <w:shd w:val="clear" w:color="auto" w:fill="FFFFFF"/>
    </w:pPr>
    <w:rPr>
      <w:rFonts w:ascii="Times New Roman" w:eastAsia="Times New Roman" w:hAnsi="Times New Roman" w:cs="Times New Roman"/>
      <w:color w:val="auto"/>
      <w:sz w:val="20"/>
      <w:szCs w:val="20"/>
      <w:lang w:eastAsia="en-US" w:bidi="ar-SA"/>
    </w:rPr>
  </w:style>
  <w:style w:type="paragraph" w:customStyle="1" w:styleId="Szvegtrzs1">
    <w:name w:val="Szövegtörzs1"/>
    <w:basedOn w:val="Norml"/>
    <w:link w:val="Szvegtrzs"/>
    <w:rsid w:val="000347C9"/>
    <w:pPr>
      <w:shd w:val="clear" w:color="auto" w:fill="FFFFFF"/>
      <w:spacing w:after="120"/>
    </w:pPr>
    <w:rPr>
      <w:rFonts w:ascii="Times New Roman" w:eastAsia="Times New Roman" w:hAnsi="Times New Roman" w:cs="Times New Roman"/>
      <w:color w:val="auto"/>
      <w:sz w:val="22"/>
      <w:szCs w:val="22"/>
      <w:lang w:eastAsia="en-US" w:bidi="ar-SA"/>
    </w:rPr>
  </w:style>
  <w:style w:type="paragraph" w:customStyle="1" w:styleId="Cmsor10">
    <w:name w:val="Címsor #1"/>
    <w:basedOn w:val="Norml"/>
    <w:link w:val="Cmsor1"/>
    <w:rsid w:val="000347C9"/>
    <w:pPr>
      <w:shd w:val="clear" w:color="auto" w:fill="FFFFFF"/>
      <w:spacing w:after="370"/>
      <w:jc w:val="center"/>
      <w:outlineLvl w:val="0"/>
    </w:pPr>
    <w:rPr>
      <w:rFonts w:ascii="Times New Roman" w:eastAsia="Times New Roman" w:hAnsi="Times New Roman" w:cs="Times New Roman"/>
      <w:b/>
      <w:bCs/>
      <w:color w:val="auto"/>
      <w:sz w:val="26"/>
      <w:szCs w:val="26"/>
      <w:lang w:eastAsia="en-US" w:bidi="ar-SA"/>
    </w:rPr>
  </w:style>
  <w:style w:type="paragraph" w:customStyle="1" w:styleId="Cmsor30">
    <w:name w:val="Címsor #3"/>
    <w:basedOn w:val="Norml"/>
    <w:link w:val="Cmsor3"/>
    <w:rsid w:val="000347C9"/>
    <w:pPr>
      <w:shd w:val="clear" w:color="auto" w:fill="FFFFFF"/>
      <w:spacing w:after="250"/>
      <w:ind w:firstLine="260"/>
      <w:outlineLvl w:val="2"/>
    </w:pPr>
    <w:rPr>
      <w:rFonts w:ascii="Times New Roman" w:eastAsia="Times New Roman" w:hAnsi="Times New Roman" w:cs="Times New Roman"/>
      <w:b/>
      <w:bCs/>
      <w:color w:val="auto"/>
      <w:sz w:val="22"/>
      <w:szCs w:val="22"/>
      <w:lang w:eastAsia="en-US" w:bidi="ar-SA"/>
    </w:rPr>
  </w:style>
  <w:style w:type="paragraph" w:customStyle="1" w:styleId="Tblzatfelirata0">
    <w:name w:val="Táblázat felirata"/>
    <w:basedOn w:val="Norml"/>
    <w:link w:val="Tblzatfelirata"/>
    <w:rsid w:val="000347C9"/>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Egyb0">
    <w:name w:val="Egyéb"/>
    <w:basedOn w:val="Norml"/>
    <w:link w:val="Egyb"/>
    <w:rsid w:val="000347C9"/>
    <w:pPr>
      <w:shd w:val="clear" w:color="auto" w:fill="FFFFFF"/>
      <w:spacing w:after="120"/>
    </w:pPr>
    <w:rPr>
      <w:rFonts w:ascii="Times New Roman" w:eastAsia="Times New Roman" w:hAnsi="Times New Roman" w:cs="Times New Roman"/>
      <w:color w:val="auto"/>
      <w:sz w:val="22"/>
      <w:szCs w:val="22"/>
      <w:lang w:eastAsia="en-US" w:bidi="ar-SA"/>
    </w:rPr>
  </w:style>
  <w:style w:type="character" w:styleId="Hiperhivatkozs">
    <w:name w:val="Hyperlink"/>
    <w:basedOn w:val="Bekezdsalapbettpusa"/>
    <w:uiPriority w:val="99"/>
    <w:unhideWhenUsed/>
    <w:rsid w:val="000347C9"/>
    <w:rPr>
      <w:color w:val="0563C1" w:themeColor="hyperlink"/>
      <w:u w:val="single"/>
    </w:rPr>
  </w:style>
  <w:style w:type="character" w:styleId="Feloldatlanmegemlts">
    <w:name w:val="Unresolved Mention"/>
    <w:basedOn w:val="Bekezdsalapbettpusa"/>
    <w:uiPriority w:val="99"/>
    <w:semiHidden/>
    <w:unhideWhenUsed/>
    <w:rsid w:val="00034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aszlovascentrum.h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izi.laci@t-online.h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aih.hu/" TargetMode="External"/><Relationship Id="rId4" Type="http://schemas.openxmlformats.org/officeDocument/2006/relationships/webSettings" Target="webSettings.xml"/><Relationship Id="rId9" Type="http://schemas.openxmlformats.org/officeDocument/2006/relationships/hyperlink" Target="mailto:ugyfelszolgalat@naih.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1672</Words>
  <Characters>11539</Characters>
  <Application>Microsoft Office Word</Application>
  <DocSecurity>0</DocSecurity>
  <Lines>96</Lines>
  <Paragraphs>26</Paragraphs>
  <ScaleCrop>false</ScaleCrop>
  <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Jegyző</dc:creator>
  <cp:keywords/>
  <dc:description/>
  <cp:lastModifiedBy>Pásztorné Balatoni Diána</cp:lastModifiedBy>
  <cp:revision>2</cp:revision>
  <cp:lastPrinted>2023-01-02T11:26:00Z</cp:lastPrinted>
  <dcterms:created xsi:type="dcterms:W3CDTF">2023-05-16T10:11:00Z</dcterms:created>
  <dcterms:modified xsi:type="dcterms:W3CDTF">2023-05-16T10:11:00Z</dcterms:modified>
</cp:coreProperties>
</file>